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98" w:rsidRPr="00F16480" w:rsidRDefault="00743C98" w:rsidP="00743C98">
      <w:pPr>
        <w:rPr>
          <w:rFonts w:cs="B Zar"/>
          <w:sz w:val="28"/>
          <w:szCs w:val="28"/>
          <w:rtl/>
        </w:rPr>
      </w:pPr>
      <w:r w:rsidRPr="00F16480">
        <w:rPr>
          <w:rFonts w:cs="B Zar" w:hint="cs"/>
          <w:sz w:val="28"/>
          <w:szCs w:val="28"/>
          <w:rtl/>
        </w:rPr>
        <w:t xml:space="preserve">نکات </w:t>
      </w:r>
      <w:r>
        <w:rPr>
          <w:rFonts w:cs="B Zar" w:hint="cs"/>
          <w:sz w:val="28"/>
          <w:szCs w:val="28"/>
          <w:rtl/>
        </w:rPr>
        <w:t>مهم</w:t>
      </w:r>
    </w:p>
    <w:p w:rsidR="006E01D3" w:rsidRDefault="006E01D3" w:rsidP="00743C98">
      <w:pPr>
        <w:pStyle w:val="ListParagraph"/>
        <w:numPr>
          <w:ilvl w:val="0"/>
          <w:numId w:val="22"/>
        </w:numPr>
        <w:spacing w:after="0" w:line="240" w:lineRule="auto"/>
        <w:rPr>
          <w:rFonts w:cs="B Zar" w:hint="cs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هر فایل ورد برای یک سؤال توضیحی و تشریحی تخصیص داده شده است. </w:t>
      </w:r>
    </w:p>
    <w:p w:rsidR="00743C98" w:rsidRPr="00F16480" w:rsidRDefault="00743C98" w:rsidP="006E01D3">
      <w:pPr>
        <w:pStyle w:val="ListParagraph"/>
        <w:numPr>
          <w:ilvl w:val="0"/>
          <w:numId w:val="22"/>
        </w:numPr>
        <w:spacing w:after="0" w:line="240" w:lineRule="auto"/>
        <w:rPr>
          <w:rFonts w:cs="B Zar"/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 xml:space="preserve">ساختار جداول </w:t>
      </w:r>
      <w:r w:rsidR="006E01D3">
        <w:rPr>
          <w:rFonts w:cs="B Zar" w:hint="cs"/>
          <w:sz w:val="28"/>
          <w:szCs w:val="28"/>
          <w:rtl/>
        </w:rPr>
        <w:t xml:space="preserve">را </w:t>
      </w:r>
      <w:r w:rsidRPr="00F16480">
        <w:rPr>
          <w:rFonts w:cs="B Zar" w:hint="cs"/>
          <w:sz w:val="28"/>
          <w:szCs w:val="28"/>
          <w:rtl/>
        </w:rPr>
        <w:t xml:space="preserve">تغییر </w:t>
      </w:r>
      <w:r w:rsidR="006E01D3">
        <w:rPr>
          <w:rFonts w:cs="B Zar" w:hint="cs"/>
          <w:sz w:val="28"/>
          <w:szCs w:val="28"/>
          <w:rtl/>
        </w:rPr>
        <w:t>ندهید.</w:t>
      </w:r>
    </w:p>
    <w:p w:rsidR="00743C98" w:rsidRPr="00F16480" w:rsidRDefault="00743C98" w:rsidP="00743C98">
      <w:pPr>
        <w:pStyle w:val="ListParagraph"/>
        <w:numPr>
          <w:ilvl w:val="0"/>
          <w:numId w:val="22"/>
        </w:numPr>
        <w:spacing w:after="0" w:line="240" w:lineRule="auto"/>
        <w:rPr>
          <w:rFonts w:cs="B Zar"/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 xml:space="preserve">در </w:t>
      </w:r>
      <w:r w:rsidR="006E01D3">
        <w:rPr>
          <w:rFonts w:cs="B Zar" w:hint="cs"/>
          <w:sz w:val="28"/>
          <w:szCs w:val="28"/>
          <w:rtl/>
        </w:rPr>
        <w:t xml:space="preserve">صورتیکه سؤال شما دارای سناریو یا یک متن ثابت است که باید در بالای تمام سؤالات تشریحی نمایش داده شود، در </w:t>
      </w:r>
      <w:r w:rsidRPr="00F16480">
        <w:rPr>
          <w:rFonts w:cs="B Zar" w:hint="cs"/>
          <w:sz w:val="28"/>
          <w:szCs w:val="28"/>
          <w:rtl/>
        </w:rPr>
        <w:t>جدول اول اطلاعات سناریو درج شود</w:t>
      </w:r>
      <w:r w:rsidR="006E01D3">
        <w:rPr>
          <w:rFonts w:cs="B Zar" w:hint="cs"/>
          <w:sz w:val="28"/>
          <w:szCs w:val="28"/>
          <w:rtl/>
        </w:rPr>
        <w:t>. در این قسمت می توانید از تصویر استفاده کنید. در غیر اینصورت فقط قسمت عنوان و طراح را کامل کنید.</w:t>
      </w:r>
    </w:p>
    <w:p w:rsidR="00743C98" w:rsidRPr="00F16480" w:rsidRDefault="00743C98" w:rsidP="006E01D3">
      <w:pPr>
        <w:pStyle w:val="ListParagraph"/>
        <w:numPr>
          <w:ilvl w:val="0"/>
          <w:numId w:val="22"/>
        </w:numPr>
        <w:spacing w:after="0" w:line="240" w:lineRule="auto"/>
        <w:rPr>
          <w:rFonts w:cs="B Zar"/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>در جدول 2 به بعد س</w:t>
      </w:r>
      <w:r w:rsidR="006E01D3">
        <w:rPr>
          <w:rFonts w:cs="B Zar" w:hint="cs"/>
          <w:sz w:val="28"/>
          <w:szCs w:val="28"/>
          <w:rtl/>
        </w:rPr>
        <w:t>ؤالات و گزینه ها ی سؤالات سناریو وارد می شود.</w:t>
      </w:r>
    </w:p>
    <w:p w:rsidR="00743C98" w:rsidRPr="00F16480" w:rsidRDefault="00743C98" w:rsidP="006E01D3">
      <w:pPr>
        <w:pStyle w:val="ListParagraph"/>
        <w:numPr>
          <w:ilvl w:val="0"/>
          <w:numId w:val="22"/>
        </w:numPr>
        <w:spacing w:after="0" w:line="240" w:lineRule="auto"/>
        <w:rPr>
          <w:rFonts w:cs="B Zar"/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>در متن س</w:t>
      </w:r>
      <w:r w:rsidR="006E01D3">
        <w:rPr>
          <w:rFonts w:cs="B Zar" w:hint="cs"/>
          <w:sz w:val="28"/>
          <w:szCs w:val="28"/>
          <w:rtl/>
        </w:rPr>
        <w:t>ؤ</w:t>
      </w:r>
      <w:r w:rsidRPr="00F16480">
        <w:rPr>
          <w:rFonts w:cs="B Zar" w:hint="cs"/>
          <w:sz w:val="28"/>
          <w:szCs w:val="28"/>
          <w:rtl/>
        </w:rPr>
        <w:t>ال از تصاویر می توانید استفاده نمائید</w:t>
      </w:r>
      <w:r w:rsidR="006E01D3">
        <w:rPr>
          <w:rFonts w:cs="B Zar" w:hint="cs"/>
          <w:sz w:val="28"/>
          <w:szCs w:val="28"/>
          <w:rtl/>
        </w:rPr>
        <w:t>.</w:t>
      </w:r>
    </w:p>
    <w:p w:rsidR="00743C98" w:rsidRPr="00F16480" w:rsidRDefault="00743C98" w:rsidP="006E01D3">
      <w:pPr>
        <w:pStyle w:val="ListParagraph"/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>در جدول دوم در ستون سمت راست گزینه های مربوطه را تایپ نمایید و در ستونهای سمت چپ با توجه عنوان ستون با درج علامت * ارزش گزینه را مش</w:t>
      </w:r>
      <w:r w:rsidR="006E01D3">
        <w:rPr>
          <w:rFonts w:cs="B Zar" w:hint="cs"/>
          <w:sz w:val="28"/>
          <w:szCs w:val="28"/>
          <w:rtl/>
        </w:rPr>
        <w:t>خ</w:t>
      </w:r>
      <w:r w:rsidRPr="00F16480">
        <w:rPr>
          <w:rFonts w:cs="B Zar" w:hint="cs"/>
          <w:sz w:val="28"/>
          <w:szCs w:val="28"/>
          <w:rtl/>
        </w:rPr>
        <w:t>ص نمایید</w:t>
      </w:r>
      <w:r w:rsidR="006E01D3">
        <w:rPr>
          <w:rFonts w:cs="B Zar" w:hint="cs"/>
          <w:sz w:val="28"/>
          <w:szCs w:val="28"/>
          <w:rtl/>
        </w:rPr>
        <w:t xml:space="preserve">(توضیحات مربوط به سؤالات سناریو است). </w:t>
      </w:r>
    </w:p>
    <w:p w:rsidR="00743C98" w:rsidRPr="00F16480" w:rsidRDefault="00743C98" w:rsidP="00743C98">
      <w:pPr>
        <w:pStyle w:val="ListParagraph"/>
        <w:numPr>
          <w:ilvl w:val="0"/>
          <w:numId w:val="22"/>
        </w:numPr>
        <w:spacing w:after="0" w:line="240" w:lineRule="auto"/>
        <w:rPr>
          <w:sz w:val="28"/>
          <w:szCs w:val="28"/>
          <w:rtl/>
        </w:rPr>
      </w:pPr>
      <w:r w:rsidRPr="00F16480">
        <w:rPr>
          <w:rFonts w:cs="B Zar" w:hint="cs"/>
          <w:sz w:val="28"/>
          <w:szCs w:val="28"/>
          <w:rtl/>
        </w:rPr>
        <w:t xml:space="preserve">در جدول گزینه ها در ردیف آخر در صورت نیاز تعداد محدودیت انتخاب را مشخص نمایید . فقط یک عدد وارد شود </w:t>
      </w:r>
      <w:r w:rsidR="006E01D3">
        <w:rPr>
          <w:rFonts w:cs="B Zar" w:hint="cs"/>
          <w:sz w:val="28"/>
          <w:szCs w:val="28"/>
          <w:rtl/>
        </w:rPr>
        <w:t>.</w:t>
      </w:r>
      <w:bookmarkStart w:id="0" w:name="_GoBack"/>
      <w:bookmarkEnd w:id="0"/>
    </w:p>
    <w:p w:rsidR="00743C98" w:rsidRDefault="00743C98" w:rsidP="00743C98">
      <w:pPr>
        <w:spacing w:after="160" w:line="259" w:lineRule="auto"/>
        <w:rPr>
          <w:rtl/>
        </w:rPr>
      </w:pPr>
      <w:r>
        <w:rPr>
          <w:rtl/>
        </w:rPr>
        <w:br w:type="page"/>
      </w:r>
    </w:p>
    <w:p w:rsidR="00743C98" w:rsidRDefault="00743C98" w:rsidP="00743C98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33"/>
        <w:gridCol w:w="8217"/>
      </w:tblGrid>
      <w:tr w:rsidR="00743C98" w:rsidRPr="00EA413E" w:rsidTr="004B2EF9">
        <w:tc>
          <w:tcPr>
            <w:tcW w:w="1133" w:type="dxa"/>
          </w:tcPr>
          <w:p w:rsidR="00743C98" w:rsidRPr="00EA413E" w:rsidRDefault="00743C98" w:rsidP="004B2EF9">
            <w:pPr>
              <w:rPr>
                <w:rFonts w:cs="B Nazanin"/>
                <w:rtl/>
              </w:rPr>
            </w:pPr>
            <w:bookmarkStart w:id="1" w:name="_Hlk532896547"/>
            <w:r>
              <w:rPr>
                <w:rFonts w:cs="B Nazanin" w:hint="cs"/>
                <w:rtl/>
              </w:rPr>
              <w:t>عنوان</w:t>
            </w:r>
          </w:p>
        </w:tc>
        <w:tc>
          <w:tcPr>
            <w:tcW w:w="8217" w:type="dxa"/>
          </w:tcPr>
          <w:p w:rsidR="00743C98" w:rsidRPr="00EA413E" w:rsidRDefault="00743C98" w:rsidP="004B2EF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43C98" w:rsidRPr="00EA413E" w:rsidTr="004B2EF9">
        <w:tc>
          <w:tcPr>
            <w:tcW w:w="1133" w:type="dxa"/>
          </w:tcPr>
          <w:p w:rsidR="00743C98" w:rsidRPr="00EA413E" w:rsidRDefault="00743C98" w:rsidP="004B2EF9">
            <w:pPr>
              <w:rPr>
                <w:rFonts w:cs="B Nazanin"/>
              </w:rPr>
            </w:pPr>
            <w:r w:rsidRPr="00EA413E">
              <w:rPr>
                <w:rFonts w:cs="B Nazanin" w:hint="cs"/>
                <w:rtl/>
              </w:rPr>
              <w:t>طراح:</w:t>
            </w:r>
          </w:p>
        </w:tc>
        <w:tc>
          <w:tcPr>
            <w:tcW w:w="8217" w:type="dxa"/>
          </w:tcPr>
          <w:p w:rsidR="00743C98" w:rsidRPr="00EA413E" w:rsidRDefault="00743C98" w:rsidP="004B2EF9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3C98" w:rsidRPr="00EA413E" w:rsidTr="004B2EF9">
        <w:tc>
          <w:tcPr>
            <w:tcW w:w="9350" w:type="dxa"/>
            <w:gridSpan w:val="2"/>
          </w:tcPr>
          <w:p w:rsidR="00743C98" w:rsidRPr="00EA413E" w:rsidRDefault="00743C98" w:rsidP="004B2EF9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bookmarkEnd w:id="1"/>
    </w:tbl>
    <w:p w:rsidR="00743C98" w:rsidRDefault="00743C98" w:rsidP="00743C98">
      <w:pPr>
        <w:rPr>
          <w:rtl/>
        </w:rPr>
      </w:pPr>
    </w:p>
    <w:p w:rsidR="00743C98" w:rsidRDefault="00743C98" w:rsidP="00743C98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16"/>
        <w:gridCol w:w="721"/>
        <w:gridCol w:w="1036"/>
        <w:gridCol w:w="739"/>
        <w:gridCol w:w="738"/>
      </w:tblGrid>
      <w:tr w:rsidR="00743C98" w:rsidRPr="00EA413E" w:rsidTr="004B2EF9">
        <w:tc>
          <w:tcPr>
            <w:tcW w:w="9350" w:type="dxa"/>
            <w:gridSpan w:val="5"/>
            <w:shd w:val="clear" w:color="auto" w:fill="auto"/>
          </w:tcPr>
          <w:p w:rsidR="00743C98" w:rsidRPr="00816D54" w:rsidRDefault="006E01D3" w:rsidP="00816D54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تنه سؤال</w:t>
            </w:r>
          </w:p>
        </w:tc>
      </w:tr>
      <w:tr w:rsidR="00743C98" w:rsidRPr="00EA413E" w:rsidTr="004B2EF9">
        <w:tc>
          <w:tcPr>
            <w:tcW w:w="6116" w:type="dxa"/>
            <w:shd w:val="clear" w:color="auto" w:fill="E2EFD9" w:themeFill="accent6" w:themeFillTint="33"/>
          </w:tcPr>
          <w:p w:rsidR="00743C98" w:rsidRPr="00EA413E" w:rsidRDefault="00743C98" w:rsidP="004B2EF9">
            <w:pPr>
              <w:jc w:val="center"/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نوع متن ورودی : (1= فقط خواندنی ، 2= متن ورودی، 3- انتخاب، 4- انتخاب تکی</w:t>
            </w:r>
            <w:r>
              <w:rPr>
                <w:rFonts w:ascii="IRANSans" w:hAnsi="IRANSans" w:cs="IRANSans" w:hint="cs"/>
                <w:color w:val="333333"/>
                <w:sz w:val="18"/>
                <w:szCs w:val="18"/>
                <w:shd w:val="clear" w:color="auto" w:fill="FFFFFF"/>
                <w:rtl/>
              </w:rPr>
              <w:t>، 5-مچینگ، 6- بارگزاری فایل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)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sym w:font="Wingdings" w:char="F0E7"/>
            </w:r>
          </w:p>
        </w:tc>
        <w:tc>
          <w:tcPr>
            <w:tcW w:w="3234" w:type="dxa"/>
            <w:gridSpan w:val="4"/>
            <w:shd w:val="clear" w:color="auto" w:fill="E2EFD9" w:themeFill="accent6" w:themeFillTint="33"/>
          </w:tcPr>
          <w:p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</w:tr>
      <w:tr w:rsidR="00743C98" w:rsidRPr="00EA413E" w:rsidTr="004B2EF9">
        <w:tc>
          <w:tcPr>
            <w:tcW w:w="6116" w:type="dxa"/>
            <w:shd w:val="clear" w:color="auto" w:fill="F2F2F2" w:themeFill="background1" w:themeFillShade="F2"/>
          </w:tcPr>
          <w:p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1036" w:type="dxa"/>
            <w:shd w:val="clear" w:color="auto" w:fill="F2F2F2" w:themeFill="background1" w:themeFillShade="F2"/>
          </w:tcPr>
          <w:p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738" w:type="dxa"/>
            <w:shd w:val="clear" w:color="auto" w:fill="F2F2F2" w:themeFill="background1" w:themeFillShade="F2"/>
          </w:tcPr>
          <w:p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743C98" w:rsidRPr="00EA413E" w:rsidTr="004B2EF9">
        <w:trPr>
          <w:trHeight w:val="386"/>
        </w:trPr>
        <w:tc>
          <w:tcPr>
            <w:tcW w:w="6116" w:type="dxa"/>
          </w:tcPr>
          <w:p w:rsidR="00743C98" w:rsidRPr="00EA413E" w:rsidRDefault="00743C98" w:rsidP="004B2EF9">
            <w:pPr>
              <w:tabs>
                <w:tab w:val="left" w:pos="396"/>
                <w:tab w:val="left" w:pos="5216"/>
              </w:tabs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721" w:type="dxa"/>
          </w:tcPr>
          <w:p w:rsidR="00743C98" w:rsidRPr="00EA413E" w:rsidRDefault="00743C98" w:rsidP="004B2EF9">
            <w:pPr>
              <w:jc w:val="center"/>
              <w:rPr>
                <w:rFonts w:cs="B Nazanin"/>
              </w:rPr>
            </w:pPr>
          </w:p>
        </w:tc>
        <w:tc>
          <w:tcPr>
            <w:tcW w:w="1036" w:type="dxa"/>
          </w:tcPr>
          <w:p w:rsidR="00743C98" w:rsidRPr="00EA413E" w:rsidRDefault="00743C98" w:rsidP="004B2EF9">
            <w:pPr>
              <w:jc w:val="center"/>
              <w:rPr>
                <w:rFonts w:cs="B Nazanin"/>
              </w:rPr>
            </w:pPr>
          </w:p>
        </w:tc>
        <w:tc>
          <w:tcPr>
            <w:tcW w:w="739" w:type="dxa"/>
          </w:tcPr>
          <w:p w:rsidR="00743C98" w:rsidRPr="00EA413E" w:rsidRDefault="00743C98" w:rsidP="004B2EF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38" w:type="dxa"/>
          </w:tcPr>
          <w:p w:rsidR="00743C98" w:rsidRPr="00EA413E" w:rsidRDefault="00743C98" w:rsidP="004B2EF9">
            <w:pPr>
              <w:jc w:val="center"/>
              <w:rPr>
                <w:rFonts w:cs="B Nazanin"/>
                <w:rtl/>
              </w:rPr>
            </w:pPr>
          </w:p>
        </w:tc>
      </w:tr>
      <w:tr w:rsidR="00743C98" w:rsidRPr="00EA413E" w:rsidTr="004B2EF9">
        <w:tc>
          <w:tcPr>
            <w:tcW w:w="6837" w:type="dxa"/>
            <w:gridSpan w:val="2"/>
            <w:shd w:val="clear" w:color="auto" w:fill="FFE599" w:themeFill="accent4" w:themeFillTint="66"/>
          </w:tcPr>
          <w:p w:rsidR="00743C98" w:rsidRPr="00EA413E" w:rsidRDefault="00743C98" w:rsidP="004B2EF9">
            <w:pPr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513" w:type="dxa"/>
            <w:gridSpan w:val="3"/>
            <w:shd w:val="clear" w:color="auto" w:fill="FFE599" w:themeFill="accent4" w:themeFillTint="66"/>
          </w:tcPr>
          <w:p w:rsidR="00743C98" w:rsidRPr="00EA413E" w:rsidRDefault="00743C98" w:rsidP="004B2EF9">
            <w:pPr>
              <w:jc w:val="center"/>
              <w:rPr>
                <w:rFonts w:cs="B Nazanin"/>
                <w:rtl/>
              </w:rPr>
            </w:pPr>
          </w:p>
        </w:tc>
      </w:tr>
    </w:tbl>
    <w:p w:rsidR="00743C98" w:rsidRDefault="00743C98" w:rsidP="00743C98"/>
    <w:p w:rsidR="00743C98" w:rsidRDefault="00743C98" w:rsidP="00743C98">
      <w:pPr>
        <w:spacing w:after="160" w:line="259" w:lineRule="auto"/>
      </w:pPr>
      <w:r>
        <w:br w:type="page"/>
      </w:r>
    </w:p>
    <w:p w:rsidR="00743C98" w:rsidRDefault="00743C98" w:rsidP="00743C98">
      <w:pPr>
        <w:rPr>
          <w:rtl/>
        </w:rPr>
      </w:pPr>
    </w:p>
    <w:tbl>
      <w:tblPr>
        <w:tblStyle w:val="TableGrid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3395"/>
        <w:gridCol w:w="2983"/>
        <w:gridCol w:w="932"/>
        <w:gridCol w:w="658"/>
        <w:gridCol w:w="694"/>
        <w:gridCol w:w="683"/>
      </w:tblGrid>
      <w:tr w:rsidR="00BD73D4" w:rsidRPr="00EA413E" w:rsidTr="00C47A7B">
        <w:tc>
          <w:tcPr>
            <w:tcW w:w="9345" w:type="dxa"/>
            <w:gridSpan w:val="6"/>
          </w:tcPr>
          <w:p w:rsidR="00635FEC" w:rsidRPr="001126B6" w:rsidRDefault="00743C98" w:rsidP="00387D5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tl/>
              </w:rPr>
              <w:br w:type="page"/>
            </w:r>
            <w:r>
              <w:br w:type="page"/>
            </w:r>
            <w:r w:rsidR="00BD73D4">
              <w:rPr>
                <w:rtl/>
              </w:rPr>
              <w:br w:type="page"/>
            </w:r>
            <w:r w:rsidR="00635FE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BD73D4" w:rsidRPr="00EA413E" w:rsidTr="00C47A7B">
        <w:tc>
          <w:tcPr>
            <w:tcW w:w="6378" w:type="dxa"/>
            <w:gridSpan w:val="2"/>
            <w:shd w:val="clear" w:color="auto" w:fill="E2EFD9" w:themeFill="accent6" w:themeFillTint="33"/>
          </w:tcPr>
          <w:p w:rsidR="00BD73D4" w:rsidRPr="00EA413E" w:rsidRDefault="00BD73D4" w:rsidP="00C47A7B">
            <w:pPr>
              <w:jc w:val="center"/>
              <w:rPr>
                <w:rFonts w:cs="B Nazanin"/>
                <w:sz w:val="24"/>
                <w:szCs w:val="24"/>
              </w:rPr>
            </w:pP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نوع متن ورودی : (1= فقط خواندنی ، 2= متن ورودی، 3- انتخاب، 4- انتخاب تکی</w:t>
            </w:r>
            <w:r>
              <w:rPr>
                <w:rFonts w:ascii="IRANSans" w:hAnsi="IRANSans" w:cs="IRANSans" w:hint="cs"/>
                <w:color w:val="333333"/>
                <w:sz w:val="18"/>
                <w:szCs w:val="18"/>
                <w:shd w:val="clear" w:color="auto" w:fill="FFFFFF"/>
                <w:rtl/>
              </w:rPr>
              <w:t>، 5-مچینگ، 6- بارگزاری فایل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)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sym w:font="Wingdings" w:char="F0E7"/>
            </w:r>
          </w:p>
        </w:tc>
        <w:tc>
          <w:tcPr>
            <w:tcW w:w="2967" w:type="dxa"/>
            <w:gridSpan w:val="4"/>
            <w:shd w:val="clear" w:color="auto" w:fill="E2EFD9" w:themeFill="accent6" w:themeFillTint="33"/>
          </w:tcPr>
          <w:p w:rsidR="00BD73D4" w:rsidRPr="00EA413E" w:rsidRDefault="001E5DDF" w:rsidP="00C47A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BD73D4" w:rsidRPr="00EA413E" w:rsidTr="00C47A7B">
        <w:tc>
          <w:tcPr>
            <w:tcW w:w="3395" w:type="dxa"/>
            <w:shd w:val="clear" w:color="auto" w:fill="F2F2F2" w:themeFill="background1" w:themeFillShade="F2"/>
          </w:tcPr>
          <w:p w:rsidR="00BD73D4" w:rsidRPr="00EA413E" w:rsidRDefault="00BD73D4" w:rsidP="00C47A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متن گزینه</w:t>
            </w:r>
          </w:p>
        </w:tc>
        <w:tc>
          <w:tcPr>
            <w:tcW w:w="2983" w:type="dxa"/>
            <w:shd w:val="clear" w:color="auto" w:fill="F2F2F2" w:themeFill="background1" w:themeFillShade="F2"/>
          </w:tcPr>
          <w:p w:rsidR="00BD73D4" w:rsidRPr="00EA413E" w:rsidRDefault="00BD73D4" w:rsidP="00C47A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پاسخ</w:t>
            </w:r>
          </w:p>
        </w:tc>
        <w:tc>
          <w:tcPr>
            <w:tcW w:w="932" w:type="dxa"/>
            <w:shd w:val="clear" w:color="auto" w:fill="F2F2F2" w:themeFill="background1" w:themeFillShade="F2"/>
          </w:tcPr>
          <w:p w:rsidR="00BD73D4" w:rsidRPr="00EA413E" w:rsidRDefault="00BD73D4" w:rsidP="00C47A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658" w:type="dxa"/>
            <w:shd w:val="clear" w:color="auto" w:fill="F2F2F2" w:themeFill="background1" w:themeFillShade="F2"/>
          </w:tcPr>
          <w:p w:rsidR="00BD73D4" w:rsidRPr="00EA413E" w:rsidRDefault="00BD73D4" w:rsidP="00C47A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694" w:type="dxa"/>
            <w:shd w:val="clear" w:color="auto" w:fill="F2F2F2" w:themeFill="background1" w:themeFillShade="F2"/>
          </w:tcPr>
          <w:p w:rsidR="00BD73D4" w:rsidRPr="00EA413E" w:rsidRDefault="00BD73D4" w:rsidP="00C47A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683" w:type="dxa"/>
            <w:shd w:val="clear" w:color="auto" w:fill="F2F2F2" w:themeFill="background1" w:themeFillShade="F2"/>
          </w:tcPr>
          <w:p w:rsidR="00BD73D4" w:rsidRPr="00EA413E" w:rsidRDefault="00BD73D4" w:rsidP="00C47A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BD73D4" w:rsidRPr="00EA413E" w:rsidTr="00C47A7B">
        <w:tc>
          <w:tcPr>
            <w:tcW w:w="3395" w:type="dxa"/>
          </w:tcPr>
          <w:p w:rsidR="00BD73D4" w:rsidRPr="00EA413E" w:rsidRDefault="001E5DDF" w:rsidP="00C47A7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فایل تصویر</w:t>
            </w:r>
          </w:p>
        </w:tc>
        <w:tc>
          <w:tcPr>
            <w:tcW w:w="2983" w:type="dxa"/>
          </w:tcPr>
          <w:p w:rsidR="00BD73D4" w:rsidRPr="00EA413E" w:rsidRDefault="006E01D3" w:rsidP="00C47A7B">
            <w:pPr>
              <w:tabs>
                <w:tab w:val="left" w:pos="396"/>
                <w:tab w:val="left" w:pos="5216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932" w:type="dxa"/>
          </w:tcPr>
          <w:p w:rsidR="00BD73D4" w:rsidRPr="00EA413E" w:rsidRDefault="00BD73D4" w:rsidP="00C47A7B">
            <w:pPr>
              <w:jc w:val="center"/>
              <w:rPr>
                <w:rFonts w:cs="B Nazanin"/>
              </w:rPr>
            </w:pPr>
          </w:p>
        </w:tc>
        <w:tc>
          <w:tcPr>
            <w:tcW w:w="658" w:type="dxa"/>
          </w:tcPr>
          <w:p w:rsidR="00BD73D4" w:rsidRPr="00EA413E" w:rsidRDefault="00BD73D4" w:rsidP="00C47A7B">
            <w:pPr>
              <w:jc w:val="center"/>
              <w:rPr>
                <w:rFonts w:cs="B Nazanin"/>
              </w:rPr>
            </w:pPr>
          </w:p>
        </w:tc>
        <w:tc>
          <w:tcPr>
            <w:tcW w:w="694" w:type="dxa"/>
          </w:tcPr>
          <w:p w:rsidR="00BD73D4" w:rsidRPr="00EA413E" w:rsidRDefault="00BD73D4" w:rsidP="00C47A7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3" w:type="dxa"/>
          </w:tcPr>
          <w:p w:rsidR="00BD73D4" w:rsidRPr="00EA413E" w:rsidRDefault="00BD73D4" w:rsidP="00C47A7B">
            <w:pPr>
              <w:jc w:val="center"/>
              <w:rPr>
                <w:rFonts w:cs="B Nazanin"/>
                <w:rtl/>
              </w:rPr>
            </w:pPr>
          </w:p>
        </w:tc>
      </w:tr>
      <w:tr w:rsidR="00BD73D4" w:rsidRPr="00EA413E" w:rsidTr="00C47A7B">
        <w:tc>
          <w:tcPr>
            <w:tcW w:w="3395" w:type="dxa"/>
          </w:tcPr>
          <w:p w:rsidR="00BD73D4" w:rsidRPr="00EA413E" w:rsidRDefault="001E5DDF" w:rsidP="00C47A7B">
            <w:pPr>
              <w:jc w:val="both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فایل صدا</w:t>
            </w:r>
          </w:p>
        </w:tc>
        <w:tc>
          <w:tcPr>
            <w:tcW w:w="2983" w:type="dxa"/>
          </w:tcPr>
          <w:p w:rsidR="00BD73D4" w:rsidRPr="00EA413E" w:rsidRDefault="001E5DDF" w:rsidP="00C47A7B">
            <w:pPr>
              <w:tabs>
                <w:tab w:val="left" w:pos="396"/>
                <w:tab w:val="left" w:pos="5216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932" w:type="dxa"/>
          </w:tcPr>
          <w:p w:rsidR="00BD73D4" w:rsidRPr="00EA413E" w:rsidRDefault="00BD73D4" w:rsidP="00C47A7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58" w:type="dxa"/>
          </w:tcPr>
          <w:p w:rsidR="00BD73D4" w:rsidRPr="00EA413E" w:rsidRDefault="00BD73D4" w:rsidP="00C47A7B">
            <w:pPr>
              <w:jc w:val="center"/>
              <w:rPr>
                <w:rFonts w:cs="B Nazanin"/>
              </w:rPr>
            </w:pPr>
          </w:p>
        </w:tc>
        <w:tc>
          <w:tcPr>
            <w:tcW w:w="694" w:type="dxa"/>
          </w:tcPr>
          <w:p w:rsidR="00BD73D4" w:rsidRPr="00EA413E" w:rsidRDefault="00BD73D4" w:rsidP="00C47A7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3" w:type="dxa"/>
          </w:tcPr>
          <w:p w:rsidR="00BD73D4" w:rsidRPr="00EA413E" w:rsidRDefault="00BD73D4" w:rsidP="00C47A7B">
            <w:pPr>
              <w:jc w:val="center"/>
              <w:rPr>
                <w:rFonts w:cs="B Nazanin"/>
                <w:rtl/>
              </w:rPr>
            </w:pPr>
          </w:p>
        </w:tc>
      </w:tr>
      <w:tr w:rsidR="00BD73D4" w:rsidRPr="00EA413E" w:rsidTr="00C47A7B">
        <w:tc>
          <w:tcPr>
            <w:tcW w:w="3395" w:type="dxa"/>
          </w:tcPr>
          <w:p w:rsidR="00BD73D4" w:rsidRDefault="001E5DDF" w:rsidP="00C47A7B">
            <w:pPr>
              <w:jc w:val="both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 xml:space="preserve">فایل </w:t>
            </w:r>
            <w:r w:rsidR="00602565">
              <w:rPr>
                <w:rFonts w:cs="B Nazanin" w:hint="cs"/>
                <w:sz w:val="30"/>
                <w:szCs w:val="30"/>
                <w:rtl/>
              </w:rPr>
              <w:t xml:space="preserve">متفرقه، شامل فیلم. </w:t>
            </w:r>
            <w:r w:rsidR="00602565">
              <w:rPr>
                <w:rFonts w:cs="B Nazanin"/>
                <w:sz w:val="30"/>
                <w:szCs w:val="30"/>
              </w:rPr>
              <w:t xml:space="preserve">Word,PDF, </w:t>
            </w:r>
            <w:r w:rsidR="00BD5303">
              <w:rPr>
                <w:rFonts w:cs="B Nazanin"/>
                <w:sz w:val="30"/>
                <w:szCs w:val="30"/>
              </w:rPr>
              <w:t>Excel</w:t>
            </w:r>
          </w:p>
        </w:tc>
        <w:tc>
          <w:tcPr>
            <w:tcW w:w="2983" w:type="dxa"/>
          </w:tcPr>
          <w:p w:rsidR="00BD73D4" w:rsidRDefault="001E5DDF" w:rsidP="00C47A7B">
            <w:pPr>
              <w:tabs>
                <w:tab w:val="left" w:pos="396"/>
                <w:tab w:val="left" w:pos="5216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932" w:type="dxa"/>
          </w:tcPr>
          <w:p w:rsidR="00BD73D4" w:rsidRPr="00EA413E" w:rsidRDefault="00BD73D4" w:rsidP="00C47A7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58" w:type="dxa"/>
          </w:tcPr>
          <w:p w:rsidR="00BD73D4" w:rsidRPr="00EA413E" w:rsidRDefault="00BD73D4" w:rsidP="00C47A7B">
            <w:pPr>
              <w:jc w:val="center"/>
              <w:rPr>
                <w:rFonts w:cs="B Nazanin"/>
              </w:rPr>
            </w:pPr>
          </w:p>
        </w:tc>
        <w:tc>
          <w:tcPr>
            <w:tcW w:w="694" w:type="dxa"/>
          </w:tcPr>
          <w:p w:rsidR="00BD73D4" w:rsidRPr="00EA413E" w:rsidRDefault="00BD73D4" w:rsidP="00C47A7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3" w:type="dxa"/>
          </w:tcPr>
          <w:p w:rsidR="00BD73D4" w:rsidRPr="00EA413E" w:rsidRDefault="00BD73D4" w:rsidP="00C47A7B">
            <w:pPr>
              <w:jc w:val="center"/>
              <w:rPr>
                <w:rFonts w:cs="B Nazanin"/>
                <w:rtl/>
              </w:rPr>
            </w:pPr>
          </w:p>
        </w:tc>
      </w:tr>
      <w:tr w:rsidR="00BD73D4" w:rsidRPr="00EA413E" w:rsidTr="00C47A7B">
        <w:tc>
          <w:tcPr>
            <w:tcW w:w="7310" w:type="dxa"/>
            <w:gridSpan w:val="3"/>
            <w:shd w:val="clear" w:color="auto" w:fill="FFE599" w:themeFill="accent4" w:themeFillTint="66"/>
          </w:tcPr>
          <w:p w:rsidR="00BD73D4" w:rsidRPr="00EA413E" w:rsidRDefault="00BD73D4" w:rsidP="00C47A7B">
            <w:pPr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035" w:type="dxa"/>
            <w:gridSpan w:val="3"/>
            <w:shd w:val="clear" w:color="auto" w:fill="FFE599" w:themeFill="accent4" w:themeFillTint="66"/>
          </w:tcPr>
          <w:p w:rsidR="00BD73D4" w:rsidRPr="00EA413E" w:rsidRDefault="00BD73D4" w:rsidP="00C47A7B">
            <w:pPr>
              <w:jc w:val="center"/>
              <w:rPr>
                <w:rFonts w:cs="B Nazanin"/>
                <w:rtl/>
              </w:rPr>
            </w:pPr>
          </w:p>
        </w:tc>
      </w:tr>
    </w:tbl>
    <w:p w:rsidR="00743C98" w:rsidRPr="00EA413E" w:rsidRDefault="00743C98" w:rsidP="00743C98">
      <w:pPr>
        <w:rPr>
          <w:rtl/>
        </w:rPr>
      </w:pPr>
    </w:p>
    <w:p w:rsidR="00743C98" w:rsidRPr="00EA413E" w:rsidRDefault="00743C98" w:rsidP="00743C98">
      <w:pPr>
        <w:rPr>
          <w:rtl/>
        </w:rPr>
      </w:pPr>
    </w:p>
    <w:p w:rsidR="00743C98" w:rsidRPr="00EA413E" w:rsidRDefault="00743C98" w:rsidP="00743C98">
      <w:pPr>
        <w:rPr>
          <w:rtl/>
        </w:rPr>
      </w:pPr>
    </w:p>
    <w:p w:rsidR="00743C98" w:rsidRPr="00EA413E" w:rsidRDefault="00743C98" w:rsidP="00743C98"/>
    <w:p w:rsidR="00E54C35" w:rsidRPr="00743C98" w:rsidRDefault="00743C98" w:rsidP="00743C98">
      <w:pPr>
        <w:rPr>
          <w:rtl/>
        </w:rPr>
      </w:pPr>
      <w:r w:rsidRPr="00EA413E"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54C35" w:rsidRPr="00743C9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5D3" w:rsidRDefault="009315D3" w:rsidP="00F006BD">
      <w:pPr>
        <w:spacing w:after="0" w:line="240" w:lineRule="auto"/>
      </w:pPr>
      <w:r>
        <w:separator/>
      </w:r>
    </w:p>
  </w:endnote>
  <w:endnote w:type="continuationSeparator" w:id="0">
    <w:p w:rsidR="009315D3" w:rsidRDefault="009315D3" w:rsidP="00F0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Segoe UI"/>
    <w:charset w:val="00"/>
    <w:family w:val="swiss"/>
    <w:pitch w:val="variable"/>
    <w:sig w:usb0="8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Web">
    <w:altName w:val="Times New Roman"/>
    <w:charset w:val="00"/>
    <w:family w:val="swiss"/>
    <w:pitch w:val="variable"/>
    <w:sig w:usb0="80002003" w:usb1="00000000" w:usb2="00000008" w:usb3="00000000" w:csb0="00000041" w:csb1="00000000"/>
  </w:font>
  <w:font w:name="IRANSans Medium">
    <w:altName w:val="Arial"/>
    <w:charset w:val="00"/>
    <w:family w:val="swiss"/>
    <w:pitch w:val="variable"/>
    <w:sig w:usb0="00000000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EEAF6" w:themeFill="accent1" w:themeFillTint="33"/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8669FB" w:rsidTr="008669FB">
      <w:tc>
        <w:tcPr>
          <w:tcW w:w="3116" w:type="dxa"/>
          <w:shd w:val="clear" w:color="auto" w:fill="DEEAF6" w:themeFill="accent1" w:themeFillTint="33"/>
        </w:tcPr>
        <w:p w:rsidR="008669FB" w:rsidRDefault="008669FB">
          <w:pPr>
            <w:pStyle w:val="Footer"/>
          </w:pPr>
          <w:r>
            <w:t>www.faradidsoft.com</w:t>
          </w:r>
        </w:p>
      </w:tc>
      <w:tc>
        <w:tcPr>
          <w:tcW w:w="3117" w:type="dxa"/>
          <w:shd w:val="clear" w:color="auto" w:fill="DEEAF6" w:themeFill="accent1" w:themeFillTint="33"/>
        </w:tcPr>
        <w:p w:rsidR="008669FB" w:rsidRDefault="005E2624" w:rsidP="005E2624">
          <w:pPr>
            <w:pStyle w:val="Footer"/>
            <w:jc w:val="cente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E21EE">
            <w:rPr>
              <w:noProof/>
            </w:rPr>
            <w:t>2</w:t>
          </w:r>
          <w:r>
            <w:fldChar w:fldCharType="end"/>
          </w:r>
        </w:p>
      </w:tc>
      <w:tc>
        <w:tcPr>
          <w:tcW w:w="3117" w:type="dxa"/>
          <w:shd w:val="clear" w:color="auto" w:fill="DEEAF6" w:themeFill="accent1" w:themeFillTint="33"/>
        </w:tcPr>
        <w:p w:rsidR="008669FB" w:rsidRPr="00CF6942" w:rsidRDefault="00CF6942" w:rsidP="00CF6942">
          <w:pPr>
            <w:pStyle w:val="Footer"/>
            <w:rPr>
              <w:rFonts w:ascii="IRANSans Medium" w:hAnsi="IRANSans Medium" w:cs="IRANSans Medium"/>
            </w:rPr>
          </w:pPr>
          <w:r>
            <w:rPr>
              <w:rFonts w:hint="cs"/>
              <w:rtl/>
            </w:rPr>
            <w:t xml:space="preserve">  </w:t>
          </w:r>
          <w:r w:rsidRPr="00CF6942">
            <w:rPr>
              <w:rFonts w:ascii="IRANSans Medium" w:hAnsi="IRANSans Medium" w:cs="IRANSans Medium"/>
              <w:rtl/>
            </w:rPr>
            <w:t>شرکت فرادید رایان افزار</w:t>
          </w:r>
        </w:p>
      </w:tc>
    </w:tr>
  </w:tbl>
  <w:p w:rsidR="008669FB" w:rsidRDefault="00866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5D3" w:rsidRDefault="009315D3" w:rsidP="00F006BD">
      <w:pPr>
        <w:spacing w:after="0" w:line="240" w:lineRule="auto"/>
      </w:pPr>
      <w:r>
        <w:separator/>
      </w:r>
    </w:p>
  </w:footnote>
  <w:footnote w:type="continuationSeparator" w:id="0">
    <w:p w:rsidR="009315D3" w:rsidRDefault="009315D3" w:rsidP="00F00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6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7049"/>
    </w:tblGrid>
    <w:tr w:rsidR="005E2624" w:rsidTr="005E2624">
      <w:tc>
        <w:tcPr>
          <w:tcW w:w="3116" w:type="dxa"/>
          <w:vMerge w:val="restart"/>
        </w:tcPr>
        <w:p w:rsidR="005E2624" w:rsidRDefault="005E2624" w:rsidP="005E2624">
          <w:pPr>
            <w:pStyle w:val="Header"/>
            <w:tabs>
              <w:tab w:val="clear" w:pos="4680"/>
              <w:tab w:val="clear" w:pos="9360"/>
              <w:tab w:val="left" w:pos="6810"/>
            </w:tabs>
          </w:pPr>
          <w:r>
            <w:rPr>
              <w:noProof/>
              <w:lang w:bidi="ar-SA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-68506</wp:posOffset>
                </wp:positionH>
                <wp:positionV relativeFrom="paragraph">
                  <wp:posOffset>63795</wp:posOffset>
                </wp:positionV>
                <wp:extent cx="771525" cy="771525"/>
                <wp:effectExtent l="0" t="0" r="9525" b="9525"/>
                <wp:wrapSquare wrapText="bothSides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log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49" w:type="dxa"/>
        </w:tcPr>
        <w:p w:rsidR="00743C98" w:rsidRPr="00743C98" w:rsidRDefault="00743C98" w:rsidP="00743C98">
          <w:pPr>
            <w:rPr>
              <w:rFonts w:ascii="IRANSans" w:hAnsi="IRANSans" w:cs="IRANSans"/>
              <w:sz w:val="28"/>
              <w:szCs w:val="28"/>
              <w:rtl/>
            </w:rPr>
          </w:pPr>
          <w:r w:rsidRPr="00743C98">
            <w:rPr>
              <w:rFonts w:ascii="IRANSans" w:hAnsi="IRANSans" w:cs="IRANSans"/>
              <w:sz w:val="28"/>
              <w:szCs w:val="28"/>
              <w:rtl/>
            </w:rPr>
            <w:t>الگوی کامل توضیحی نگارش 1، مورخ 25/3/1399</w:t>
          </w:r>
        </w:p>
        <w:p w:rsidR="007B0D58" w:rsidRPr="00E54C35" w:rsidRDefault="007B0D58" w:rsidP="00E54C35">
          <w:pPr>
            <w:rPr>
              <w:rFonts w:ascii="IRANSans Medium" w:hAnsi="IRANSans Medium" w:cs="IRANSans Medium"/>
              <w:b/>
              <w:bCs/>
              <w:noProof/>
              <w:sz w:val="28"/>
              <w:szCs w:val="28"/>
              <w:rtl/>
            </w:rPr>
          </w:pPr>
        </w:p>
      </w:tc>
    </w:tr>
    <w:tr w:rsidR="005E2624" w:rsidTr="005E2624">
      <w:tc>
        <w:tcPr>
          <w:tcW w:w="3116" w:type="dxa"/>
          <w:vMerge/>
        </w:tcPr>
        <w:p w:rsidR="005E2624" w:rsidRDefault="005E2624" w:rsidP="00E32773">
          <w:pPr>
            <w:pStyle w:val="Header"/>
            <w:tabs>
              <w:tab w:val="clear" w:pos="4680"/>
              <w:tab w:val="clear" w:pos="9360"/>
              <w:tab w:val="left" w:pos="6810"/>
            </w:tabs>
            <w:jc w:val="right"/>
          </w:pPr>
        </w:p>
      </w:tc>
      <w:tc>
        <w:tcPr>
          <w:tcW w:w="7049" w:type="dxa"/>
        </w:tcPr>
        <w:p w:rsidR="005E2624" w:rsidRDefault="005E2624" w:rsidP="007B0D58">
          <w:pPr>
            <w:jc w:val="both"/>
          </w:pPr>
        </w:p>
      </w:tc>
    </w:tr>
  </w:tbl>
  <w:p w:rsidR="00F006BD" w:rsidRDefault="00F006BD" w:rsidP="00E32773">
    <w:pPr>
      <w:pStyle w:val="Header"/>
      <w:tabs>
        <w:tab w:val="clear" w:pos="4680"/>
        <w:tab w:val="clear" w:pos="9360"/>
        <w:tab w:val="left" w:pos="681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AB5"/>
    <w:multiLevelType w:val="hybridMultilevel"/>
    <w:tmpl w:val="BD145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69041B"/>
    <w:multiLevelType w:val="hybridMultilevel"/>
    <w:tmpl w:val="4D10B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1D0C"/>
    <w:multiLevelType w:val="hybridMultilevel"/>
    <w:tmpl w:val="510479EC"/>
    <w:lvl w:ilvl="0" w:tplc="57A030B0">
      <w:numFmt w:val="bullet"/>
      <w:lvlText w:val="-"/>
      <w:lvlJc w:val="left"/>
      <w:pPr>
        <w:ind w:left="720" w:hanging="360"/>
      </w:pPr>
      <w:rPr>
        <w:rFonts w:ascii="IRANSans" w:eastAsiaTheme="minorHAnsi" w:hAnsi="IRANSans" w:cs="IRAN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B6030"/>
    <w:multiLevelType w:val="hybridMultilevel"/>
    <w:tmpl w:val="70642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045495"/>
    <w:multiLevelType w:val="hybridMultilevel"/>
    <w:tmpl w:val="486E2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A522C"/>
    <w:multiLevelType w:val="hybridMultilevel"/>
    <w:tmpl w:val="05DAB96E"/>
    <w:lvl w:ilvl="0" w:tplc="253E0772">
      <w:start w:val="1"/>
      <w:numFmt w:val="bullet"/>
      <w:lvlText w:val="-"/>
      <w:lvlJc w:val="left"/>
      <w:pPr>
        <w:ind w:left="720" w:hanging="360"/>
      </w:pPr>
      <w:rPr>
        <w:rFonts w:ascii="IRANSans" w:eastAsiaTheme="minorHAnsi" w:hAnsi="IRANSans" w:cs="IRAN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217C5"/>
    <w:multiLevelType w:val="hybridMultilevel"/>
    <w:tmpl w:val="348E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81311"/>
    <w:multiLevelType w:val="hybridMultilevel"/>
    <w:tmpl w:val="288E2E04"/>
    <w:lvl w:ilvl="0" w:tplc="9A5C25D8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3EEC2903"/>
    <w:multiLevelType w:val="hybridMultilevel"/>
    <w:tmpl w:val="48C041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B2274"/>
    <w:multiLevelType w:val="hybridMultilevel"/>
    <w:tmpl w:val="E1C01C8E"/>
    <w:lvl w:ilvl="0" w:tplc="6F546674">
      <w:start w:val="1"/>
      <w:numFmt w:val="bullet"/>
      <w:lvlText w:val="-"/>
      <w:lvlJc w:val="left"/>
      <w:pPr>
        <w:ind w:left="720" w:hanging="360"/>
      </w:pPr>
      <w:rPr>
        <w:rFonts w:ascii="IRANSans" w:eastAsiaTheme="minorHAnsi" w:hAnsi="IRANSans" w:cs="IRAN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A10C8"/>
    <w:multiLevelType w:val="hybridMultilevel"/>
    <w:tmpl w:val="0D4EB7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12B27"/>
    <w:multiLevelType w:val="hybridMultilevel"/>
    <w:tmpl w:val="4D5667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E7A6A"/>
    <w:multiLevelType w:val="hybridMultilevel"/>
    <w:tmpl w:val="26088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A0E45"/>
    <w:multiLevelType w:val="hybridMultilevel"/>
    <w:tmpl w:val="36A267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341BA"/>
    <w:multiLevelType w:val="hybridMultilevel"/>
    <w:tmpl w:val="2D56AA9C"/>
    <w:lvl w:ilvl="0" w:tplc="7F4AC40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6C5D6855"/>
    <w:multiLevelType w:val="hybridMultilevel"/>
    <w:tmpl w:val="5D62FA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413123"/>
    <w:multiLevelType w:val="hybridMultilevel"/>
    <w:tmpl w:val="2384F31C"/>
    <w:lvl w:ilvl="0" w:tplc="0D26E2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41271"/>
    <w:multiLevelType w:val="hybridMultilevel"/>
    <w:tmpl w:val="327C4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92333"/>
    <w:multiLevelType w:val="hybridMultilevel"/>
    <w:tmpl w:val="460C97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F363A"/>
    <w:multiLevelType w:val="hybridMultilevel"/>
    <w:tmpl w:val="6820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47E11"/>
    <w:multiLevelType w:val="hybridMultilevel"/>
    <w:tmpl w:val="4AA874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D434A"/>
    <w:multiLevelType w:val="hybridMultilevel"/>
    <w:tmpl w:val="3D1013B8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19"/>
  </w:num>
  <w:num w:numId="7">
    <w:abstractNumId w:val="16"/>
  </w:num>
  <w:num w:numId="8">
    <w:abstractNumId w:val="0"/>
  </w:num>
  <w:num w:numId="9">
    <w:abstractNumId w:val="21"/>
  </w:num>
  <w:num w:numId="10">
    <w:abstractNumId w:val="14"/>
  </w:num>
  <w:num w:numId="11">
    <w:abstractNumId w:val="12"/>
  </w:num>
  <w:num w:numId="12">
    <w:abstractNumId w:val="15"/>
  </w:num>
  <w:num w:numId="13">
    <w:abstractNumId w:val="3"/>
  </w:num>
  <w:num w:numId="14">
    <w:abstractNumId w:val="6"/>
  </w:num>
  <w:num w:numId="15">
    <w:abstractNumId w:val="18"/>
  </w:num>
  <w:num w:numId="16">
    <w:abstractNumId w:val="10"/>
  </w:num>
  <w:num w:numId="17">
    <w:abstractNumId w:val="7"/>
  </w:num>
  <w:num w:numId="18">
    <w:abstractNumId w:val="20"/>
  </w:num>
  <w:num w:numId="19">
    <w:abstractNumId w:val="13"/>
  </w:num>
  <w:num w:numId="20">
    <w:abstractNumId w:val="11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CC"/>
    <w:rsid w:val="00001B30"/>
    <w:rsid w:val="00005673"/>
    <w:rsid w:val="00010F5E"/>
    <w:rsid w:val="000116CD"/>
    <w:rsid w:val="000129AD"/>
    <w:rsid w:val="00012C76"/>
    <w:rsid w:val="00015ED2"/>
    <w:rsid w:val="000215BF"/>
    <w:rsid w:val="00025342"/>
    <w:rsid w:val="00031A46"/>
    <w:rsid w:val="00033CD5"/>
    <w:rsid w:val="00035396"/>
    <w:rsid w:val="0004250A"/>
    <w:rsid w:val="000463DE"/>
    <w:rsid w:val="00050156"/>
    <w:rsid w:val="00057639"/>
    <w:rsid w:val="0006128B"/>
    <w:rsid w:val="00064BDA"/>
    <w:rsid w:val="000653FF"/>
    <w:rsid w:val="00065DF2"/>
    <w:rsid w:val="00075A79"/>
    <w:rsid w:val="00077897"/>
    <w:rsid w:val="0008468B"/>
    <w:rsid w:val="00084A1B"/>
    <w:rsid w:val="00084B51"/>
    <w:rsid w:val="00085291"/>
    <w:rsid w:val="00085726"/>
    <w:rsid w:val="00092F86"/>
    <w:rsid w:val="000937A0"/>
    <w:rsid w:val="00097F26"/>
    <w:rsid w:val="000A1FC4"/>
    <w:rsid w:val="000A3ACE"/>
    <w:rsid w:val="000A6C31"/>
    <w:rsid w:val="000A7330"/>
    <w:rsid w:val="000C6399"/>
    <w:rsid w:val="000D31F9"/>
    <w:rsid w:val="000D60CF"/>
    <w:rsid w:val="000D670E"/>
    <w:rsid w:val="000F1B7C"/>
    <w:rsid w:val="000F21B6"/>
    <w:rsid w:val="00102536"/>
    <w:rsid w:val="001060EA"/>
    <w:rsid w:val="00107CCF"/>
    <w:rsid w:val="001123BB"/>
    <w:rsid w:val="001167BC"/>
    <w:rsid w:val="00116AB3"/>
    <w:rsid w:val="001240F8"/>
    <w:rsid w:val="001256DB"/>
    <w:rsid w:val="00154476"/>
    <w:rsid w:val="0016366D"/>
    <w:rsid w:val="00166E62"/>
    <w:rsid w:val="00167A58"/>
    <w:rsid w:val="00173E88"/>
    <w:rsid w:val="00176656"/>
    <w:rsid w:val="001814EB"/>
    <w:rsid w:val="00181C88"/>
    <w:rsid w:val="00182574"/>
    <w:rsid w:val="00183E52"/>
    <w:rsid w:val="001851AE"/>
    <w:rsid w:val="001961EB"/>
    <w:rsid w:val="001A771A"/>
    <w:rsid w:val="001B464C"/>
    <w:rsid w:val="001B7989"/>
    <w:rsid w:val="001C4BAC"/>
    <w:rsid w:val="001C5286"/>
    <w:rsid w:val="001C55F2"/>
    <w:rsid w:val="001C7061"/>
    <w:rsid w:val="001D438D"/>
    <w:rsid w:val="001D5428"/>
    <w:rsid w:val="001D78BC"/>
    <w:rsid w:val="001D7A93"/>
    <w:rsid w:val="001E5DDF"/>
    <w:rsid w:val="001F10BD"/>
    <w:rsid w:val="001F18D5"/>
    <w:rsid w:val="001F1EF8"/>
    <w:rsid w:val="00200950"/>
    <w:rsid w:val="002142FD"/>
    <w:rsid w:val="00223B73"/>
    <w:rsid w:val="00244682"/>
    <w:rsid w:val="0025301E"/>
    <w:rsid w:val="0025313B"/>
    <w:rsid w:val="002533E0"/>
    <w:rsid w:val="00253FE7"/>
    <w:rsid w:val="00261454"/>
    <w:rsid w:val="00272264"/>
    <w:rsid w:val="00273710"/>
    <w:rsid w:val="00274C7C"/>
    <w:rsid w:val="00275BA7"/>
    <w:rsid w:val="00276DE8"/>
    <w:rsid w:val="00281FE1"/>
    <w:rsid w:val="00283FD5"/>
    <w:rsid w:val="00297D5E"/>
    <w:rsid w:val="002A1E2E"/>
    <w:rsid w:val="002A1E7B"/>
    <w:rsid w:val="002A4D3A"/>
    <w:rsid w:val="002A6AAB"/>
    <w:rsid w:val="002B2FA4"/>
    <w:rsid w:val="002B4EE8"/>
    <w:rsid w:val="002B5C6E"/>
    <w:rsid w:val="002C2216"/>
    <w:rsid w:val="002C6454"/>
    <w:rsid w:val="002D7BF5"/>
    <w:rsid w:val="002D7C10"/>
    <w:rsid w:val="002E1626"/>
    <w:rsid w:val="002F4160"/>
    <w:rsid w:val="002F4ABA"/>
    <w:rsid w:val="002F6596"/>
    <w:rsid w:val="00301051"/>
    <w:rsid w:val="00301B3E"/>
    <w:rsid w:val="003023A4"/>
    <w:rsid w:val="00303894"/>
    <w:rsid w:val="003044E0"/>
    <w:rsid w:val="003057A3"/>
    <w:rsid w:val="003301DC"/>
    <w:rsid w:val="00335D40"/>
    <w:rsid w:val="00341ADB"/>
    <w:rsid w:val="00341C3A"/>
    <w:rsid w:val="003475DC"/>
    <w:rsid w:val="00347CE0"/>
    <w:rsid w:val="0035038A"/>
    <w:rsid w:val="003514A3"/>
    <w:rsid w:val="003545C3"/>
    <w:rsid w:val="00356947"/>
    <w:rsid w:val="003608A4"/>
    <w:rsid w:val="0037169D"/>
    <w:rsid w:val="003818B5"/>
    <w:rsid w:val="00383822"/>
    <w:rsid w:val="00384D7C"/>
    <w:rsid w:val="00387D58"/>
    <w:rsid w:val="00392B39"/>
    <w:rsid w:val="00397783"/>
    <w:rsid w:val="003A0A1E"/>
    <w:rsid w:val="003A105A"/>
    <w:rsid w:val="003A4AF0"/>
    <w:rsid w:val="003A52C7"/>
    <w:rsid w:val="003A6965"/>
    <w:rsid w:val="003C5336"/>
    <w:rsid w:val="003D074E"/>
    <w:rsid w:val="003D5420"/>
    <w:rsid w:val="003E7C76"/>
    <w:rsid w:val="003F1313"/>
    <w:rsid w:val="003F3970"/>
    <w:rsid w:val="003F58B8"/>
    <w:rsid w:val="00401C7E"/>
    <w:rsid w:val="00420ABF"/>
    <w:rsid w:val="00422D7B"/>
    <w:rsid w:val="00436007"/>
    <w:rsid w:val="00440DF0"/>
    <w:rsid w:val="00452BF1"/>
    <w:rsid w:val="004559FD"/>
    <w:rsid w:val="00473448"/>
    <w:rsid w:val="00473527"/>
    <w:rsid w:val="0048184A"/>
    <w:rsid w:val="004866BD"/>
    <w:rsid w:val="004913B8"/>
    <w:rsid w:val="00491E6B"/>
    <w:rsid w:val="0049668E"/>
    <w:rsid w:val="004A6A4E"/>
    <w:rsid w:val="004B3BBD"/>
    <w:rsid w:val="004B4CA9"/>
    <w:rsid w:val="004C0271"/>
    <w:rsid w:val="004C0F6C"/>
    <w:rsid w:val="004C1142"/>
    <w:rsid w:val="004C2DA8"/>
    <w:rsid w:val="004C34E1"/>
    <w:rsid w:val="004C7BB1"/>
    <w:rsid w:val="004D1948"/>
    <w:rsid w:val="004D64AD"/>
    <w:rsid w:val="004F692E"/>
    <w:rsid w:val="00500075"/>
    <w:rsid w:val="00500214"/>
    <w:rsid w:val="005077D2"/>
    <w:rsid w:val="005111BB"/>
    <w:rsid w:val="00517394"/>
    <w:rsid w:val="005209F5"/>
    <w:rsid w:val="00526436"/>
    <w:rsid w:val="00527FD3"/>
    <w:rsid w:val="00531078"/>
    <w:rsid w:val="00550B83"/>
    <w:rsid w:val="005513EA"/>
    <w:rsid w:val="0055145D"/>
    <w:rsid w:val="005518AB"/>
    <w:rsid w:val="00552A32"/>
    <w:rsid w:val="00561E29"/>
    <w:rsid w:val="005649E2"/>
    <w:rsid w:val="00566D0D"/>
    <w:rsid w:val="00567D10"/>
    <w:rsid w:val="00571919"/>
    <w:rsid w:val="0057674F"/>
    <w:rsid w:val="00577E0A"/>
    <w:rsid w:val="005812BC"/>
    <w:rsid w:val="005907D3"/>
    <w:rsid w:val="00595147"/>
    <w:rsid w:val="00596FB1"/>
    <w:rsid w:val="005A241C"/>
    <w:rsid w:val="005A36DD"/>
    <w:rsid w:val="005A6747"/>
    <w:rsid w:val="005A6F41"/>
    <w:rsid w:val="005A781F"/>
    <w:rsid w:val="005A7A4E"/>
    <w:rsid w:val="005B091B"/>
    <w:rsid w:val="005B33BD"/>
    <w:rsid w:val="005B412D"/>
    <w:rsid w:val="005B722B"/>
    <w:rsid w:val="005B731F"/>
    <w:rsid w:val="005C0901"/>
    <w:rsid w:val="005C7968"/>
    <w:rsid w:val="005D2927"/>
    <w:rsid w:val="005D6033"/>
    <w:rsid w:val="005E0C8E"/>
    <w:rsid w:val="005E2624"/>
    <w:rsid w:val="005E6C50"/>
    <w:rsid w:val="005F163F"/>
    <w:rsid w:val="005F60C7"/>
    <w:rsid w:val="00602565"/>
    <w:rsid w:val="00602A23"/>
    <w:rsid w:val="00607457"/>
    <w:rsid w:val="00630CCC"/>
    <w:rsid w:val="0063527B"/>
    <w:rsid w:val="00635FEC"/>
    <w:rsid w:val="00643C9B"/>
    <w:rsid w:val="006508A1"/>
    <w:rsid w:val="006517B8"/>
    <w:rsid w:val="00660736"/>
    <w:rsid w:val="00665DCE"/>
    <w:rsid w:val="006723F5"/>
    <w:rsid w:val="0067281F"/>
    <w:rsid w:val="00681168"/>
    <w:rsid w:val="00682A6A"/>
    <w:rsid w:val="0068391B"/>
    <w:rsid w:val="00685A63"/>
    <w:rsid w:val="006925E1"/>
    <w:rsid w:val="00696A44"/>
    <w:rsid w:val="00697B6B"/>
    <w:rsid w:val="006A0E01"/>
    <w:rsid w:val="006A1A64"/>
    <w:rsid w:val="006A38BB"/>
    <w:rsid w:val="006B2980"/>
    <w:rsid w:val="006E01D3"/>
    <w:rsid w:val="006E0358"/>
    <w:rsid w:val="006E21EE"/>
    <w:rsid w:val="006E67EE"/>
    <w:rsid w:val="006F4A0A"/>
    <w:rsid w:val="006F4E9C"/>
    <w:rsid w:val="006F7449"/>
    <w:rsid w:val="00700405"/>
    <w:rsid w:val="00702CE5"/>
    <w:rsid w:val="00704FFF"/>
    <w:rsid w:val="00710744"/>
    <w:rsid w:val="00712F12"/>
    <w:rsid w:val="007200DC"/>
    <w:rsid w:val="007248EC"/>
    <w:rsid w:val="007254C1"/>
    <w:rsid w:val="007265A0"/>
    <w:rsid w:val="007278E5"/>
    <w:rsid w:val="007308D8"/>
    <w:rsid w:val="00732E0F"/>
    <w:rsid w:val="00737FA3"/>
    <w:rsid w:val="00740C81"/>
    <w:rsid w:val="007431D6"/>
    <w:rsid w:val="00743C98"/>
    <w:rsid w:val="00745235"/>
    <w:rsid w:val="0074627C"/>
    <w:rsid w:val="00750CC7"/>
    <w:rsid w:val="00751911"/>
    <w:rsid w:val="007618E0"/>
    <w:rsid w:val="00761ABC"/>
    <w:rsid w:val="00762313"/>
    <w:rsid w:val="00762C56"/>
    <w:rsid w:val="00766170"/>
    <w:rsid w:val="00766B5D"/>
    <w:rsid w:val="00771220"/>
    <w:rsid w:val="007753BE"/>
    <w:rsid w:val="00775575"/>
    <w:rsid w:val="007875B3"/>
    <w:rsid w:val="00791B58"/>
    <w:rsid w:val="007A122B"/>
    <w:rsid w:val="007A4E12"/>
    <w:rsid w:val="007B06FE"/>
    <w:rsid w:val="007B0807"/>
    <w:rsid w:val="007B0D58"/>
    <w:rsid w:val="007B4DDF"/>
    <w:rsid w:val="007B5762"/>
    <w:rsid w:val="007B6C73"/>
    <w:rsid w:val="007B7579"/>
    <w:rsid w:val="007B7F69"/>
    <w:rsid w:val="007C465A"/>
    <w:rsid w:val="007C54D9"/>
    <w:rsid w:val="007C56E0"/>
    <w:rsid w:val="007C57A2"/>
    <w:rsid w:val="007C78DB"/>
    <w:rsid w:val="007D0CA0"/>
    <w:rsid w:val="007D5825"/>
    <w:rsid w:val="007D630F"/>
    <w:rsid w:val="007E15C7"/>
    <w:rsid w:val="007E6639"/>
    <w:rsid w:val="007F2EA3"/>
    <w:rsid w:val="007F3CF9"/>
    <w:rsid w:val="0081579D"/>
    <w:rsid w:val="00815AAD"/>
    <w:rsid w:val="00816D54"/>
    <w:rsid w:val="00822A6F"/>
    <w:rsid w:val="00823CA1"/>
    <w:rsid w:val="0082561E"/>
    <w:rsid w:val="0082602F"/>
    <w:rsid w:val="00840C5A"/>
    <w:rsid w:val="00843A8F"/>
    <w:rsid w:val="00843C78"/>
    <w:rsid w:val="00845B74"/>
    <w:rsid w:val="0084744B"/>
    <w:rsid w:val="008519C5"/>
    <w:rsid w:val="008628EC"/>
    <w:rsid w:val="008669FB"/>
    <w:rsid w:val="0087225E"/>
    <w:rsid w:val="00874D99"/>
    <w:rsid w:val="008848FD"/>
    <w:rsid w:val="00884E22"/>
    <w:rsid w:val="00885FB6"/>
    <w:rsid w:val="0089080D"/>
    <w:rsid w:val="00892B99"/>
    <w:rsid w:val="00897EBA"/>
    <w:rsid w:val="008A304F"/>
    <w:rsid w:val="008B1D86"/>
    <w:rsid w:val="008B2E71"/>
    <w:rsid w:val="008B5349"/>
    <w:rsid w:val="008C0371"/>
    <w:rsid w:val="008D1D8E"/>
    <w:rsid w:val="008D4155"/>
    <w:rsid w:val="008D53EB"/>
    <w:rsid w:val="008D6CAC"/>
    <w:rsid w:val="008E12EE"/>
    <w:rsid w:val="008E3727"/>
    <w:rsid w:val="008E3D74"/>
    <w:rsid w:val="008F1041"/>
    <w:rsid w:val="008F15B6"/>
    <w:rsid w:val="009019F9"/>
    <w:rsid w:val="00910EB0"/>
    <w:rsid w:val="00913DE8"/>
    <w:rsid w:val="009170FF"/>
    <w:rsid w:val="00920616"/>
    <w:rsid w:val="00922AB9"/>
    <w:rsid w:val="00930F2C"/>
    <w:rsid w:val="009315D3"/>
    <w:rsid w:val="00932A65"/>
    <w:rsid w:val="00933F5F"/>
    <w:rsid w:val="00935392"/>
    <w:rsid w:val="00954472"/>
    <w:rsid w:val="009563EE"/>
    <w:rsid w:val="00957E58"/>
    <w:rsid w:val="009657B1"/>
    <w:rsid w:val="00972787"/>
    <w:rsid w:val="0097499F"/>
    <w:rsid w:val="009803DE"/>
    <w:rsid w:val="009826F5"/>
    <w:rsid w:val="00985916"/>
    <w:rsid w:val="0099168F"/>
    <w:rsid w:val="00991D14"/>
    <w:rsid w:val="009939DE"/>
    <w:rsid w:val="009A3967"/>
    <w:rsid w:val="009A477A"/>
    <w:rsid w:val="009B0767"/>
    <w:rsid w:val="009B3FC0"/>
    <w:rsid w:val="009C4D81"/>
    <w:rsid w:val="009C6EFA"/>
    <w:rsid w:val="009D311A"/>
    <w:rsid w:val="009D45F2"/>
    <w:rsid w:val="009D5EEE"/>
    <w:rsid w:val="009E02F9"/>
    <w:rsid w:val="009E1CB9"/>
    <w:rsid w:val="009F61E1"/>
    <w:rsid w:val="00A00A6D"/>
    <w:rsid w:val="00A03600"/>
    <w:rsid w:val="00A03E2E"/>
    <w:rsid w:val="00A05B25"/>
    <w:rsid w:val="00A16212"/>
    <w:rsid w:val="00A21459"/>
    <w:rsid w:val="00A2713E"/>
    <w:rsid w:val="00A31FD5"/>
    <w:rsid w:val="00A34B13"/>
    <w:rsid w:val="00A4389F"/>
    <w:rsid w:val="00A554CC"/>
    <w:rsid w:val="00A60621"/>
    <w:rsid w:val="00A619EC"/>
    <w:rsid w:val="00A66DC5"/>
    <w:rsid w:val="00A67560"/>
    <w:rsid w:val="00A71E9F"/>
    <w:rsid w:val="00A843FB"/>
    <w:rsid w:val="00A84BE7"/>
    <w:rsid w:val="00A84CF1"/>
    <w:rsid w:val="00A93CC6"/>
    <w:rsid w:val="00A952A4"/>
    <w:rsid w:val="00AA11B4"/>
    <w:rsid w:val="00AA1518"/>
    <w:rsid w:val="00AA1922"/>
    <w:rsid w:val="00AA2F91"/>
    <w:rsid w:val="00AA52CB"/>
    <w:rsid w:val="00AB0E6D"/>
    <w:rsid w:val="00AB71B2"/>
    <w:rsid w:val="00AC075B"/>
    <w:rsid w:val="00AC0D7E"/>
    <w:rsid w:val="00AD3CC5"/>
    <w:rsid w:val="00AF57D4"/>
    <w:rsid w:val="00B008B7"/>
    <w:rsid w:val="00B01052"/>
    <w:rsid w:val="00B076FC"/>
    <w:rsid w:val="00B1559F"/>
    <w:rsid w:val="00B15975"/>
    <w:rsid w:val="00B23F74"/>
    <w:rsid w:val="00B25D9F"/>
    <w:rsid w:val="00B30BA7"/>
    <w:rsid w:val="00B34707"/>
    <w:rsid w:val="00B40C6B"/>
    <w:rsid w:val="00B43174"/>
    <w:rsid w:val="00B61DD5"/>
    <w:rsid w:val="00B66D2E"/>
    <w:rsid w:val="00B74F77"/>
    <w:rsid w:val="00B8150F"/>
    <w:rsid w:val="00B81B00"/>
    <w:rsid w:val="00B83D4F"/>
    <w:rsid w:val="00B853A1"/>
    <w:rsid w:val="00B86929"/>
    <w:rsid w:val="00B86D35"/>
    <w:rsid w:val="00B87C98"/>
    <w:rsid w:val="00B93F83"/>
    <w:rsid w:val="00BA3248"/>
    <w:rsid w:val="00BA3A20"/>
    <w:rsid w:val="00BB0A9B"/>
    <w:rsid w:val="00BB0D19"/>
    <w:rsid w:val="00BB4C31"/>
    <w:rsid w:val="00BB677C"/>
    <w:rsid w:val="00BC3B38"/>
    <w:rsid w:val="00BC5857"/>
    <w:rsid w:val="00BC6372"/>
    <w:rsid w:val="00BD0556"/>
    <w:rsid w:val="00BD1D17"/>
    <w:rsid w:val="00BD5303"/>
    <w:rsid w:val="00BD73D4"/>
    <w:rsid w:val="00BE1001"/>
    <w:rsid w:val="00BE17DF"/>
    <w:rsid w:val="00BE63D8"/>
    <w:rsid w:val="00BF655B"/>
    <w:rsid w:val="00BF67FC"/>
    <w:rsid w:val="00C01CD7"/>
    <w:rsid w:val="00C01E11"/>
    <w:rsid w:val="00C052A6"/>
    <w:rsid w:val="00C05A04"/>
    <w:rsid w:val="00C1250E"/>
    <w:rsid w:val="00C21357"/>
    <w:rsid w:val="00C30D05"/>
    <w:rsid w:val="00C31E46"/>
    <w:rsid w:val="00C330EA"/>
    <w:rsid w:val="00C36124"/>
    <w:rsid w:val="00C4156C"/>
    <w:rsid w:val="00C42BA4"/>
    <w:rsid w:val="00C435D5"/>
    <w:rsid w:val="00C446E0"/>
    <w:rsid w:val="00C523EB"/>
    <w:rsid w:val="00C53487"/>
    <w:rsid w:val="00C56AA4"/>
    <w:rsid w:val="00C60E4E"/>
    <w:rsid w:val="00C64C6C"/>
    <w:rsid w:val="00C6654D"/>
    <w:rsid w:val="00C7344D"/>
    <w:rsid w:val="00C749B3"/>
    <w:rsid w:val="00C74C63"/>
    <w:rsid w:val="00C76FE0"/>
    <w:rsid w:val="00C772D9"/>
    <w:rsid w:val="00C87141"/>
    <w:rsid w:val="00C9225A"/>
    <w:rsid w:val="00C94196"/>
    <w:rsid w:val="00C9569C"/>
    <w:rsid w:val="00CA19F1"/>
    <w:rsid w:val="00CA616F"/>
    <w:rsid w:val="00CA6362"/>
    <w:rsid w:val="00CB64C7"/>
    <w:rsid w:val="00CC4889"/>
    <w:rsid w:val="00CC5EC8"/>
    <w:rsid w:val="00CD04A2"/>
    <w:rsid w:val="00CD0F35"/>
    <w:rsid w:val="00CD5570"/>
    <w:rsid w:val="00CE72A3"/>
    <w:rsid w:val="00CF6942"/>
    <w:rsid w:val="00CF76D3"/>
    <w:rsid w:val="00D02F65"/>
    <w:rsid w:val="00D12AB5"/>
    <w:rsid w:val="00D13368"/>
    <w:rsid w:val="00D23A7A"/>
    <w:rsid w:val="00D30C6F"/>
    <w:rsid w:val="00D348EC"/>
    <w:rsid w:val="00D35760"/>
    <w:rsid w:val="00D370F5"/>
    <w:rsid w:val="00D60B6A"/>
    <w:rsid w:val="00D64E96"/>
    <w:rsid w:val="00D908EF"/>
    <w:rsid w:val="00DA00D8"/>
    <w:rsid w:val="00DA3B7A"/>
    <w:rsid w:val="00DB35E1"/>
    <w:rsid w:val="00DC1A66"/>
    <w:rsid w:val="00DC5DC6"/>
    <w:rsid w:val="00DD10A0"/>
    <w:rsid w:val="00DD3804"/>
    <w:rsid w:val="00DD3B29"/>
    <w:rsid w:val="00DD42DC"/>
    <w:rsid w:val="00DE4BDE"/>
    <w:rsid w:val="00DE7022"/>
    <w:rsid w:val="00DF6166"/>
    <w:rsid w:val="00E041A5"/>
    <w:rsid w:val="00E07392"/>
    <w:rsid w:val="00E077B5"/>
    <w:rsid w:val="00E1073F"/>
    <w:rsid w:val="00E13A8A"/>
    <w:rsid w:val="00E15357"/>
    <w:rsid w:val="00E2102F"/>
    <w:rsid w:val="00E214D8"/>
    <w:rsid w:val="00E25E69"/>
    <w:rsid w:val="00E277F4"/>
    <w:rsid w:val="00E32514"/>
    <w:rsid w:val="00E32773"/>
    <w:rsid w:val="00E35941"/>
    <w:rsid w:val="00E375A1"/>
    <w:rsid w:val="00E409C5"/>
    <w:rsid w:val="00E44778"/>
    <w:rsid w:val="00E4680C"/>
    <w:rsid w:val="00E46A27"/>
    <w:rsid w:val="00E51124"/>
    <w:rsid w:val="00E517D4"/>
    <w:rsid w:val="00E54C35"/>
    <w:rsid w:val="00E61016"/>
    <w:rsid w:val="00E72A3D"/>
    <w:rsid w:val="00E82187"/>
    <w:rsid w:val="00E83219"/>
    <w:rsid w:val="00E85FF3"/>
    <w:rsid w:val="00E8685D"/>
    <w:rsid w:val="00E91308"/>
    <w:rsid w:val="00E97AB3"/>
    <w:rsid w:val="00EA05E8"/>
    <w:rsid w:val="00EA27CE"/>
    <w:rsid w:val="00EA5560"/>
    <w:rsid w:val="00EB2E7F"/>
    <w:rsid w:val="00EC3800"/>
    <w:rsid w:val="00EC426E"/>
    <w:rsid w:val="00EC515E"/>
    <w:rsid w:val="00ED6D08"/>
    <w:rsid w:val="00EE4F95"/>
    <w:rsid w:val="00EE5525"/>
    <w:rsid w:val="00EF0518"/>
    <w:rsid w:val="00F006BD"/>
    <w:rsid w:val="00F04550"/>
    <w:rsid w:val="00F1171E"/>
    <w:rsid w:val="00F21BBA"/>
    <w:rsid w:val="00F25FA0"/>
    <w:rsid w:val="00F26910"/>
    <w:rsid w:val="00F26E07"/>
    <w:rsid w:val="00F3141E"/>
    <w:rsid w:val="00F3205D"/>
    <w:rsid w:val="00F3310F"/>
    <w:rsid w:val="00F33498"/>
    <w:rsid w:val="00F41B94"/>
    <w:rsid w:val="00F42E32"/>
    <w:rsid w:val="00F52289"/>
    <w:rsid w:val="00F603D1"/>
    <w:rsid w:val="00F61E96"/>
    <w:rsid w:val="00F800DA"/>
    <w:rsid w:val="00F850AE"/>
    <w:rsid w:val="00F85F3A"/>
    <w:rsid w:val="00F90407"/>
    <w:rsid w:val="00F94124"/>
    <w:rsid w:val="00FA0683"/>
    <w:rsid w:val="00FC0AA9"/>
    <w:rsid w:val="00FC13FB"/>
    <w:rsid w:val="00FC349C"/>
    <w:rsid w:val="00FC34D1"/>
    <w:rsid w:val="00FD7062"/>
    <w:rsid w:val="00FE4263"/>
    <w:rsid w:val="00FE4AB8"/>
    <w:rsid w:val="00FE5701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B3D3D"/>
  <w15:chartTrackingRefBased/>
  <w15:docId w15:val="{1936AAB8-4918-41BC-B1DE-2A4238E0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92E"/>
    <w:pPr>
      <w:bidi/>
      <w:spacing w:after="200" w:line="276" w:lineRule="auto"/>
    </w:pPr>
    <w:rPr>
      <w:lang w:bidi="fa-IR"/>
    </w:rPr>
  </w:style>
  <w:style w:type="paragraph" w:styleId="Heading1">
    <w:name w:val="heading 1"/>
    <w:basedOn w:val="Normal"/>
    <w:link w:val="Heading1Char"/>
    <w:uiPriority w:val="9"/>
    <w:qFormat/>
    <w:rsid w:val="00A43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8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89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4389F"/>
    <w:rPr>
      <w:b/>
      <w:bCs/>
    </w:rPr>
  </w:style>
  <w:style w:type="paragraph" w:styleId="NormalWeb">
    <w:name w:val="Normal (Web)"/>
    <w:basedOn w:val="Normal"/>
    <w:uiPriority w:val="99"/>
    <w:unhideWhenUsed/>
    <w:rsid w:val="00A4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0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BD"/>
  </w:style>
  <w:style w:type="paragraph" w:styleId="Footer">
    <w:name w:val="footer"/>
    <w:basedOn w:val="Normal"/>
    <w:link w:val="FooterChar"/>
    <w:uiPriority w:val="99"/>
    <w:unhideWhenUsed/>
    <w:rsid w:val="00F00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BD"/>
  </w:style>
  <w:style w:type="character" w:styleId="Hyperlink">
    <w:name w:val="Hyperlink"/>
    <w:basedOn w:val="DefaultParagraphFont"/>
    <w:uiPriority w:val="99"/>
    <w:unhideWhenUsed/>
    <w:rsid w:val="00E3277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6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72A3D"/>
    <w:pPr>
      <w:ind w:left="720"/>
      <w:contextualSpacing/>
    </w:pPr>
  </w:style>
  <w:style w:type="character" w:customStyle="1" w:styleId="head">
    <w:name w:val="head"/>
    <w:basedOn w:val="DefaultParagraphFont"/>
    <w:rsid w:val="002533E0"/>
  </w:style>
  <w:style w:type="character" w:customStyle="1" w:styleId="ListParagraphChar">
    <w:name w:val="List Paragraph Char"/>
    <w:basedOn w:val="DefaultParagraphFont"/>
    <w:link w:val="ListParagraph"/>
    <w:uiPriority w:val="34"/>
    <w:rsid w:val="004F692E"/>
  </w:style>
  <w:style w:type="paragraph" w:styleId="Caption">
    <w:name w:val="caption"/>
    <w:basedOn w:val="Normal"/>
    <w:next w:val="Normal"/>
    <w:uiPriority w:val="35"/>
    <w:unhideWhenUsed/>
    <w:qFormat/>
    <w:rsid w:val="004F692E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D53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4F5B-932C-4F1E-99DD-4F7DA99B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 Mirzaei</dc:creator>
  <cp:keywords/>
  <dc:description/>
  <cp:lastModifiedBy>Windows User</cp:lastModifiedBy>
  <cp:revision>2</cp:revision>
  <cp:lastPrinted>2019-12-05T03:50:00Z</cp:lastPrinted>
  <dcterms:created xsi:type="dcterms:W3CDTF">2020-07-20T08:41:00Z</dcterms:created>
  <dcterms:modified xsi:type="dcterms:W3CDTF">2020-07-20T08:41:00Z</dcterms:modified>
</cp:coreProperties>
</file>