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EE" w:rsidRPr="00AF44EE" w:rsidRDefault="00AF44EE" w:rsidP="00EE7227">
      <w:pPr>
        <w:spacing w:after="160" w:line="259" w:lineRule="auto"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  <w:bookmarkStart w:id="0" w:name="_GoBack"/>
      <w:bookmarkEnd w:id="0"/>
      <w:r w:rsidRPr="00AF44EE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اعلام نیاز </w:t>
      </w:r>
      <w:r w:rsidR="004317FE">
        <w:rPr>
          <w:rFonts w:ascii="Calibri" w:eastAsia="Calibri" w:hAnsi="Calibri" w:cs="B Nazanin" w:hint="cs"/>
          <w:b/>
          <w:bCs/>
          <w:sz w:val="28"/>
          <w:szCs w:val="28"/>
          <w:rtl/>
        </w:rPr>
        <w:t>رشته های تخصصی،</w:t>
      </w:r>
      <w:r w:rsidRPr="00AF44EE">
        <w:rPr>
          <w:rFonts w:ascii="Calibri" w:eastAsia="Calibri" w:hAnsi="Calibri" w:cs="B Nazanin" w:hint="cs"/>
          <w:b/>
          <w:bCs/>
          <w:sz w:val="28"/>
          <w:szCs w:val="28"/>
          <w:rtl/>
        </w:rPr>
        <w:t>فوق تخصص</w:t>
      </w:r>
      <w:r w:rsidR="004317FE">
        <w:rPr>
          <w:rFonts w:ascii="Calibri" w:eastAsia="Calibri" w:hAnsi="Calibri" w:cs="B Nazanin" w:hint="cs"/>
          <w:b/>
          <w:bCs/>
          <w:sz w:val="28"/>
          <w:szCs w:val="28"/>
          <w:rtl/>
        </w:rPr>
        <w:t>ی</w:t>
      </w:r>
      <w:r w:rsidR="00EE7227">
        <w:rPr>
          <w:rFonts w:ascii="Calibri" w:eastAsia="Calibri" w:hAnsi="Calibri" w:cs="B Nazanin" w:hint="cs"/>
          <w:b/>
          <w:bCs/>
          <w:sz w:val="28"/>
          <w:szCs w:val="28"/>
          <w:rtl/>
        </w:rPr>
        <w:t>،</w:t>
      </w:r>
      <w:r w:rsidR="006D348D">
        <w:rPr>
          <w:rFonts w:ascii="Calibri" w:eastAsia="Calibri" w:hAnsi="Calibri" w:cs="B Nazanin" w:hint="cs"/>
          <w:b/>
          <w:bCs/>
          <w:sz w:val="28"/>
          <w:szCs w:val="28"/>
          <w:rtl/>
        </w:rPr>
        <w:t>فلوشیپ</w:t>
      </w:r>
      <w:r w:rsidR="00EE7227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و کارشناسی ارشد </w:t>
      </w:r>
      <w:r w:rsidRPr="00AF44EE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جهت </w:t>
      </w:r>
      <w:r w:rsidR="00EE7227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اعطای </w:t>
      </w:r>
      <w:r w:rsidR="004317FE">
        <w:rPr>
          <w:rFonts w:ascii="Calibri" w:eastAsia="Calibri" w:hAnsi="Calibri" w:cs="B Nazanin" w:hint="cs"/>
          <w:b/>
          <w:bCs/>
          <w:sz w:val="28"/>
          <w:szCs w:val="28"/>
          <w:rtl/>
        </w:rPr>
        <w:t>بورس</w:t>
      </w:r>
    </w:p>
    <w:tbl>
      <w:tblPr>
        <w:tblStyle w:val="TableGrid"/>
        <w:tblW w:w="8451" w:type="dxa"/>
        <w:jc w:val="center"/>
        <w:tblLook w:val="04A0" w:firstRow="1" w:lastRow="0" w:firstColumn="1" w:lastColumn="0" w:noHBand="0" w:noVBand="1"/>
      </w:tblPr>
      <w:tblGrid>
        <w:gridCol w:w="2250"/>
        <w:gridCol w:w="2250"/>
        <w:gridCol w:w="3150"/>
        <w:gridCol w:w="801"/>
      </w:tblGrid>
      <w:tr w:rsidR="00B03540" w:rsidRPr="00AF44EE" w:rsidTr="00B03540">
        <w:trPr>
          <w:jc w:val="center"/>
        </w:trPr>
        <w:tc>
          <w:tcPr>
            <w:tcW w:w="2250" w:type="dxa"/>
            <w:tcBorders>
              <w:top w:val="double" w:sz="1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  <w:shd w:val="clear" w:color="auto" w:fill="548DD4" w:themeFill="text2" w:themeFillTint="99"/>
          </w:tcPr>
          <w:p w:rsidR="00B03540" w:rsidRDefault="00B03540" w:rsidP="003A12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2250" w:type="dxa"/>
            <w:tcBorders>
              <w:top w:val="double" w:sz="1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  <w:shd w:val="clear" w:color="auto" w:fill="548DD4" w:themeFill="text2" w:themeFillTint="99"/>
          </w:tcPr>
          <w:p w:rsidR="00B03540" w:rsidRPr="00AF44EE" w:rsidRDefault="00B03540" w:rsidP="003A12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مقطع</w:t>
            </w:r>
          </w:p>
        </w:tc>
        <w:tc>
          <w:tcPr>
            <w:tcW w:w="3150" w:type="dxa"/>
            <w:tcBorders>
              <w:top w:val="double" w:sz="1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  <w:shd w:val="clear" w:color="auto" w:fill="548DD4" w:themeFill="text2" w:themeFillTint="99"/>
          </w:tcPr>
          <w:p w:rsidR="00B03540" w:rsidRPr="00AF44EE" w:rsidRDefault="00B03540" w:rsidP="003A12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801" w:type="dxa"/>
            <w:tcBorders>
              <w:top w:val="double" w:sz="1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  <w:shd w:val="clear" w:color="auto" w:fill="548DD4" w:themeFill="text2" w:themeFillTint="99"/>
          </w:tcPr>
          <w:p w:rsidR="00B03540" w:rsidRDefault="00B03540" w:rsidP="003A12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</w:tr>
      <w:tr w:rsidR="00B03540" w:rsidRPr="00AF44EE" w:rsidTr="00B03540">
        <w:trPr>
          <w:jc w:val="center"/>
        </w:trPr>
        <w:tc>
          <w:tcPr>
            <w:tcW w:w="2250" w:type="dxa"/>
            <w:tcBorders>
              <w:top w:val="double" w:sz="1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3A12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double" w:sz="1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3A12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فوق تخصصی</w:t>
            </w:r>
          </w:p>
        </w:tc>
        <w:tc>
          <w:tcPr>
            <w:tcW w:w="3150" w:type="dxa"/>
            <w:tcBorders>
              <w:top w:val="double" w:sz="1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3A1251">
            <w:pPr>
              <w:jc w:val="center"/>
              <w:rPr>
                <w:rFonts w:cs="B Nazanin"/>
                <w:sz w:val="24"/>
                <w:szCs w:val="24"/>
              </w:rPr>
            </w:pPr>
            <w:r w:rsidRPr="00AF44EE">
              <w:rPr>
                <w:rFonts w:cs="B Nazanin" w:hint="cs"/>
                <w:sz w:val="24"/>
                <w:szCs w:val="24"/>
                <w:rtl/>
              </w:rPr>
              <w:t>جراحی قلب</w:t>
            </w:r>
          </w:p>
        </w:tc>
        <w:tc>
          <w:tcPr>
            <w:tcW w:w="801" w:type="dxa"/>
            <w:tcBorders>
              <w:top w:val="double" w:sz="1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3A12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3540" w:rsidRPr="00AF44EE" w:rsidTr="00B03540">
        <w:trPr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فلوشیپ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</w:rPr>
            </w:pPr>
            <w:r w:rsidRPr="00AF44EE">
              <w:rPr>
                <w:rFonts w:cs="B Nazanin" w:hint="cs"/>
                <w:sz w:val="24"/>
                <w:szCs w:val="24"/>
                <w:rtl/>
              </w:rPr>
              <w:t>جراحی پیوند کبد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3540" w:rsidRPr="00AF44EE" w:rsidTr="00B03540">
        <w:trPr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فوق تخصصی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</w:rPr>
            </w:pPr>
            <w:r w:rsidRPr="00AF44EE">
              <w:rPr>
                <w:rFonts w:cs="B Nazanin" w:hint="cs"/>
                <w:sz w:val="24"/>
                <w:szCs w:val="24"/>
                <w:rtl/>
              </w:rPr>
              <w:t>جراحی عروق بزرگسالان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3540" w:rsidRPr="00AF44EE" w:rsidTr="00B03540">
        <w:trPr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فلوشیپ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جراحی پیوند کلیه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3540" w:rsidRPr="00AF44EE" w:rsidTr="00B03540">
        <w:trPr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EE7227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دکتری </w:t>
            </w:r>
            <w:r w:rsidR="00B03540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بیهوشی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7227" w:rsidRPr="00AF44EE" w:rsidTr="00B03540">
        <w:trPr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Default="00EE7227" w:rsidP="00EE7227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Pr="00AF44EE" w:rsidRDefault="00EE7227" w:rsidP="00EE72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دکتری تخصصی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Pr="00AF44EE" w:rsidRDefault="00EE7227" w:rsidP="00EE722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طب اورژانس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Default="00EE7227" w:rsidP="00EE72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7227" w:rsidRPr="00AF44EE" w:rsidTr="00B03540">
        <w:trPr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Default="00EE7227" w:rsidP="00EE7227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Pr="00AF44EE" w:rsidRDefault="00EE7227" w:rsidP="00EE72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دکتری تخصصی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Pr="00AF44EE" w:rsidRDefault="00EE7227" w:rsidP="00EE722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جراحی عمومی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Default="00EE7227" w:rsidP="00EE72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3540" w:rsidRPr="00AF44EE" w:rsidTr="00B03540">
        <w:trPr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فوق تخصصی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</w:rPr>
            </w:pPr>
            <w:r w:rsidRPr="00AF44EE">
              <w:rPr>
                <w:rFonts w:cs="B Nazanin" w:hint="cs"/>
                <w:sz w:val="24"/>
                <w:szCs w:val="24"/>
                <w:rtl/>
              </w:rPr>
              <w:t>آنکولوژی و هماتولوژی بزرگسالان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7227" w:rsidRPr="00AF44EE" w:rsidTr="00B03540">
        <w:trPr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Default="00EE7227" w:rsidP="00EE7227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Pr="00AF44EE" w:rsidRDefault="00EE7227" w:rsidP="00EE72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دکتری تخصصی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Pr="00AF44EE" w:rsidRDefault="00EE7227" w:rsidP="00EE722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عفونی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Default="00EE7227" w:rsidP="00EE72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7227" w:rsidRPr="00AF44EE" w:rsidTr="00B03540">
        <w:trPr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Default="00EE7227" w:rsidP="00EE7227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Pr="00AF44EE" w:rsidRDefault="00EE7227" w:rsidP="00EE72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دکتری تخصصی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Pr="00AF44EE" w:rsidRDefault="00EE7227" w:rsidP="00EE722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ENT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Default="00EE7227" w:rsidP="00EE722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B03540" w:rsidRPr="00AF44EE" w:rsidTr="00B03540">
        <w:trPr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فلوشیپ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</w:rPr>
            </w:pPr>
            <w:r w:rsidRPr="00AF44EE">
              <w:rPr>
                <w:rFonts w:cs="B Nazanin" w:hint="cs"/>
                <w:sz w:val="24"/>
                <w:szCs w:val="24"/>
                <w:rtl/>
              </w:rPr>
              <w:t>رتین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7227" w:rsidRPr="00AF44EE" w:rsidTr="00B03540">
        <w:trPr>
          <w:trHeight w:val="330"/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Default="00EE7227" w:rsidP="00EE7227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Pr="00AF44EE" w:rsidRDefault="00EE7227" w:rsidP="00EE72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دکتری تخصصی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Pr="00AF44EE" w:rsidRDefault="00EE7227" w:rsidP="00EE722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کودکان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Default="00EE7227" w:rsidP="00EE72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7227" w:rsidRPr="00AF44EE" w:rsidTr="00B03540">
        <w:trPr>
          <w:trHeight w:val="15"/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Default="00EE7227" w:rsidP="00EE7227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Pr="00AF44EE" w:rsidRDefault="00EE7227" w:rsidP="00EE72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دکتری تخصصی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Pr="00AF44EE" w:rsidRDefault="00EE7227" w:rsidP="00EE722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زنان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Default="00EE7227" w:rsidP="00EE72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7227" w:rsidRPr="00AF44EE" w:rsidTr="00B03540">
        <w:trPr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Default="00EE7227" w:rsidP="00EE7227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Pr="00AF44EE" w:rsidRDefault="00EE7227" w:rsidP="00EE72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دکتری تخصصی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Pr="00AF44EE" w:rsidRDefault="00EE7227" w:rsidP="00EE722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رادیولوژی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EE7227" w:rsidRDefault="00EE7227" w:rsidP="00EE72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3540" w:rsidRPr="00AF44EE" w:rsidTr="00B03540">
        <w:trPr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فوق تخصصی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</w:rPr>
            </w:pPr>
            <w:r w:rsidRPr="00AF44EE">
              <w:rPr>
                <w:rFonts w:cs="B Nazanin" w:hint="cs"/>
                <w:sz w:val="24"/>
                <w:szCs w:val="24"/>
                <w:rtl/>
              </w:rPr>
              <w:t>غدد اطفال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3540" w:rsidRPr="00AF44EE" w:rsidTr="00B03540">
        <w:trPr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فوق تخصصی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</w:rPr>
            </w:pPr>
            <w:r w:rsidRPr="00AF44EE">
              <w:rPr>
                <w:rFonts w:cs="B Nazanin" w:hint="cs"/>
                <w:sz w:val="24"/>
                <w:szCs w:val="24"/>
                <w:rtl/>
              </w:rPr>
              <w:t>هماتولوژی کودکان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3540" w:rsidRPr="00AF44EE" w:rsidTr="00B03540">
        <w:trPr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فوق تخصصی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</w:rPr>
            </w:pPr>
            <w:r w:rsidRPr="00AF44EE">
              <w:rPr>
                <w:rFonts w:cs="B Nazanin" w:hint="cs"/>
                <w:sz w:val="24"/>
                <w:szCs w:val="24"/>
              </w:rPr>
              <w:t>PICU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B03540" w:rsidRPr="00AF44EE" w:rsidTr="00B03540">
        <w:trPr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فلوشیپ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</w:rPr>
            </w:pPr>
            <w:r w:rsidRPr="00AF44EE">
              <w:rPr>
                <w:rFonts w:cs="B Nazanin" w:hint="cs"/>
                <w:sz w:val="24"/>
                <w:szCs w:val="24"/>
                <w:rtl/>
              </w:rPr>
              <w:t>عروق مغزی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3540" w:rsidRPr="00AF44EE" w:rsidTr="00B03540">
        <w:trPr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فلوشیپ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EE7227">
            <w:pPr>
              <w:jc w:val="center"/>
              <w:rPr>
                <w:rFonts w:cs="B Nazanin"/>
                <w:sz w:val="24"/>
                <w:szCs w:val="24"/>
              </w:rPr>
            </w:pPr>
            <w:r w:rsidRPr="00AF44EE">
              <w:rPr>
                <w:rFonts w:cs="B Nazanin" w:hint="cs"/>
                <w:sz w:val="24"/>
                <w:szCs w:val="24"/>
                <w:rtl/>
              </w:rPr>
              <w:t>الکتروفیزیولوژی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3540" w:rsidRPr="00AF44EE" w:rsidTr="00B03540">
        <w:trPr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فلوشیپ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</w:rPr>
            </w:pPr>
            <w:r w:rsidRPr="00AF44EE">
              <w:rPr>
                <w:rFonts w:cs="B Nazanin" w:hint="cs"/>
                <w:sz w:val="24"/>
                <w:szCs w:val="24"/>
                <w:rtl/>
              </w:rPr>
              <w:t xml:space="preserve"> اکوکاردیوگرافی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3540" w:rsidRPr="00AF44EE" w:rsidTr="00B03540">
        <w:trPr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B27882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فوق تخصصی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27882">
              <w:rPr>
                <w:rFonts w:cs="B Nazanin" w:hint="cs"/>
                <w:sz w:val="24"/>
                <w:szCs w:val="24"/>
                <w:rtl/>
              </w:rPr>
              <w:t>مراقبتهای</w:t>
            </w:r>
            <w:r w:rsidRPr="00B2788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27882">
              <w:rPr>
                <w:rFonts w:cs="B Nazanin" w:hint="cs"/>
                <w:sz w:val="24"/>
                <w:szCs w:val="24"/>
                <w:rtl/>
              </w:rPr>
              <w:t>ویژه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B27882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3540" w:rsidRPr="00AF44EE" w:rsidTr="00B03540">
        <w:trPr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فوق تخصصی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روانپزشکی اطفال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3540" w:rsidRPr="00AF44EE" w:rsidTr="00B03540">
        <w:trPr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فوق تخصصی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44EE">
              <w:rPr>
                <w:rFonts w:cs="B Nazanin" w:hint="cs"/>
                <w:sz w:val="24"/>
                <w:szCs w:val="24"/>
                <w:rtl/>
              </w:rPr>
              <w:t>نفرولوژی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کودکان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3540" w:rsidRPr="00AF44EE" w:rsidTr="00B03540">
        <w:trPr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فوق تخصصی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Pr="00AF44EE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ریه کودکان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3540" w:rsidRPr="00AF44EE" w:rsidTr="00B03540">
        <w:trPr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فلوشیپ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جراحی برست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3540" w:rsidRPr="00AF44EE" w:rsidTr="00B03540">
        <w:trPr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</w:pPr>
            <w:r w:rsidRPr="00DA451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فلوشیپ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جراحی سرطان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3540" w:rsidRPr="00AF44EE" w:rsidTr="00B03540">
        <w:trPr>
          <w:jc w:val="center"/>
        </w:trPr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12" w:space="0" w:color="auto"/>
              <w:right w:val="thickThinLargeGap" w:sz="6" w:space="0" w:color="auto"/>
            </w:tcBorders>
          </w:tcPr>
          <w:p w:rsidR="00B03540" w:rsidRPr="00DA451D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thickThinLargeGap" w:sz="6" w:space="0" w:color="auto"/>
              <w:bottom w:val="single" w:sz="1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3150" w:type="dxa"/>
            <w:tcBorders>
              <w:top w:val="single" w:sz="2" w:space="0" w:color="auto"/>
              <w:left w:val="thickThinLargeGap" w:sz="6" w:space="0" w:color="auto"/>
              <w:bottom w:val="single" w:sz="1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تکنولوژی گردش خون</w:t>
            </w:r>
          </w:p>
        </w:tc>
        <w:tc>
          <w:tcPr>
            <w:tcW w:w="801" w:type="dxa"/>
            <w:tcBorders>
              <w:top w:val="single" w:sz="2" w:space="0" w:color="auto"/>
              <w:left w:val="thickThinLargeGap" w:sz="6" w:space="0" w:color="auto"/>
              <w:bottom w:val="single" w:sz="12" w:space="0" w:color="auto"/>
              <w:right w:val="thickThinLargeGap" w:sz="6" w:space="0" w:color="auto"/>
            </w:tcBorders>
          </w:tcPr>
          <w:p w:rsidR="00B03540" w:rsidRDefault="00B03540" w:rsidP="00B035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C04C11" w:rsidRPr="00FC73EB" w:rsidRDefault="00C04C11">
      <w:pPr>
        <w:rPr>
          <w:rFonts w:cstheme="minorBidi"/>
        </w:rPr>
      </w:pPr>
    </w:p>
    <w:sectPr w:rsidR="00C04C11" w:rsidRPr="00FC73EB" w:rsidSect="0060440A">
      <w:pgSz w:w="11906" w:h="16838"/>
      <w:pgMar w:top="42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EE"/>
    <w:rsid w:val="00165AF2"/>
    <w:rsid w:val="00364356"/>
    <w:rsid w:val="003A1251"/>
    <w:rsid w:val="004317FE"/>
    <w:rsid w:val="00560F16"/>
    <w:rsid w:val="00582326"/>
    <w:rsid w:val="00590FF1"/>
    <w:rsid w:val="0060440A"/>
    <w:rsid w:val="00622628"/>
    <w:rsid w:val="006D348D"/>
    <w:rsid w:val="006E6153"/>
    <w:rsid w:val="0073108D"/>
    <w:rsid w:val="007F0F93"/>
    <w:rsid w:val="008357D2"/>
    <w:rsid w:val="00872F21"/>
    <w:rsid w:val="009B786C"/>
    <w:rsid w:val="009F11FB"/>
    <w:rsid w:val="00AC1549"/>
    <w:rsid w:val="00AF44EE"/>
    <w:rsid w:val="00B03540"/>
    <w:rsid w:val="00B27882"/>
    <w:rsid w:val="00B66A4F"/>
    <w:rsid w:val="00C04C11"/>
    <w:rsid w:val="00D360A9"/>
    <w:rsid w:val="00DB12AE"/>
    <w:rsid w:val="00EE4042"/>
    <w:rsid w:val="00EE7227"/>
    <w:rsid w:val="00FC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EA1C709-BE7A-4F4D-8684-F6674B49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4E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dear user</cp:lastModifiedBy>
  <cp:revision>2</cp:revision>
  <cp:lastPrinted>2021-09-14T06:32:00Z</cp:lastPrinted>
  <dcterms:created xsi:type="dcterms:W3CDTF">2025-08-30T09:10:00Z</dcterms:created>
  <dcterms:modified xsi:type="dcterms:W3CDTF">2025-08-30T09:10:00Z</dcterms:modified>
</cp:coreProperties>
</file>